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72D57" w14:textId="77777777" w:rsidR="00D7325F" w:rsidRPr="001375B3" w:rsidRDefault="00D7325F" w:rsidP="00D7325F">
      <w:pPr>
        <w:spacing w:after="163"/>
        <w:ind w:left="10" w:right="4" w:hanging="10"/>
        <w:jc w:val="center"/>
        <w:rPr>
          <w:rFonts w:ascii="Times New Roman" w:eastAsia="Times New Roman" w:hAnsi="Times New Roman" w:cs="Times New Roman"/>
          <w:color w:val="000000"/>
          <w:lang w:eastAsia="tr-TR"/>
        </w:rPr>
      </w:pPr>
      <w:r w:rsidRPr="001375B3">
        <w:rPr>
          <w:rFonts w:ascii="Times New Roman" w:eastAsia="Times New Roman" w:hAnsi="Times New Roman" w:cs="Times New Roman"/>
          <w:b/>
          <w:color w:val="000000"/>
          <w:lang w:eastAsia="tr-TR"/>
        </w:rPr>
        <w:t xml:space="preserve">K.Ü. BİLİMSEL ARAŞTIRMA PROJELERİ </w:t>
      </w:r>
    </w:p>
    <w:p w14:paraId="0F48BF73" w14:textId="1AE32830" w:rsidR="00D7325F" w:rsidRPr="00E82029" w:rsidRDefault="00D7325F" w:rsidP="00E82029">
      <w:pPr>
        <w:spacing w:after="108"/>
        <w:ind w:left="10" w:right="2" w:hanging="10"/>
        <w:jc w:val="center"/>
        <w:rPr>
          <w:rFonts w:ascii="Times New Roman" w:eastAsia="Times New Roman" w:hAnsi="Times New Roman" w:cs="Times New Roman"/>
          <w:color w:val="000000"/>
          <w:lang w:eastAsia="tr-TR"/>
        </w:rPr>
      </w:pPr>
      <w:r w:rsidRPr="001375B3">
        <w:rPr>
          <w:rFonts w:ascii="Times New Roman" w:eastAsia="Times New Roman" w:hAnsi="Times New Roman" w:cs="Times New Roman"/>
          <w:b/>
          <w:color w:val="000000"/>
          <w:lang w:eastAsia="tr-TR"/>
        </w:rPr>
        <w:t xml:space="preserve">KOMİSYON KARARLARI </w:t>
      </w:r>
    </w:p>
    <w:p w14:paraId="74E54BE2" w14:textId="403390CF" w:rsidR="00D7325F" w:rsidRPr="001375B3" w:rsidRDefault="00D7325F" w:rsidP="00D7325F">
      <w:pPr>
        <w:keepNext/>
        <w:keepLines/>
        <w:spacing w:after="127"/>
        <w:ind w:left="-5" w:hanging="10"/>
        <w:outlineLvl w:val="0"/>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 xml:space="preserve">Toplantı Sayısı </w:t>
      </w:r>
      <w:r w:rsidRPr="001375B3">
        <w:rPr>
          <w:rFonts w:ascii="Times New Roman" w:eastAsia="Times New Roman" w:hAnsi="Times New Roman" w:cs="Times New Roman"/>
          <w:b/>
          <w:color w:val="000000"/>
          <w:lang w:eastAsia="tr-TR"/>
        </w:rPr>
        <w:tab/>
        <w:t>: 2025/10</w:t>
      </w:r>
      <w:r w:rsidR="00984769">
        <w:rPr>
          <w:rFonts w:ascii="Times New Roman" w:eastAsia="Times New Roman" w:hAnsi="Times New Roman" w:cs="Times New Roman"/>
          <w:b/>
          <w:color w:val="000000"/>
          <w:lang w:eastAsia="tr-TR"/>
        </w:rPr>
        <w:t>5</w:t>
      </w:r>
    </w:p>
    <w:p w14:paraId="1B9D0448" w14:textId="2D8D6771" w:rsidR="00D7325F" w:rsidRPr="0022008C" w:rsidRDefault="00D7325F" w:rsidP="00D7325F">
      <w:pPr>
        <w:keepNext/>
        <w:keepLines/>
        <w:spacing w:after="127"/>
        <w:ind w:left="-5" w:hanging="10"/>
        <w:outlineLvl w:val="0"/>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 xml:space="preserve">Toplantı Tarihi </w:t>
      </w:r>
      <w:r w:rsidRPr="001375B3">
        <w:rPr>
          <w:rFonts w:ascii="Times New Roman" w:eastAsia="Times New Roman" w:hAnsi="Times New Roman" w:cs="Times New Roman"/>
          <w:b/>
          <w:color w:val="000000"/>
          <w:lang w:eastAsia="tr-TR"/>
        </w:rPr>
        <w:tab/>
        <w:t xml:space="preserve">: </w:t>
      </w:r>
      <w:r w:rsidR="00984769">
        <w:rPr>
          <w:rFonts w:ascii="Times New Roman" w:eastAsia="Times New Roman" w:hAnsi="Times New Roman" w:cs="Times New Roman"/>
          <w:b/>
          <w:color w:val="000000"/>
          <w:lang w:eastAsia="tr-TR"/>
        </w:rPr>
        <w:t>18</w:t>
      </w:r>
      <w:r w:rsidRPr="001375B3">
        <w:rPr>
          <w:rFonts w:ascii="Times New Roman" w:eastAsia="Times New Roman" w:hAnsi="Times New Roman" w:cs="Times New Roman"/>
          <w:b/>
          <w:color w:val="000000"/>
          <w:lang w:eastAsia="tr-TR"/>
        </w:rPr>
        <w:t>/0</w:t>
      </w:r>
      <w:r w:rsidR="00E75DC7">
        <w:rPr>
          <w:rFonts w:ascii="Times New Roman" w:eastAsia="Times New Roman" w:hAnsi="Times New Roman" w:cs="Times New Roman"/>
          <w:b/>
          <w:color w:val="000000"/>
          <w:lang w:eastAsia="tr-TR"/>
        </w:rPr>
        <w:t>4</w:t>
      </w:r>
      <w:r w:rsidRPr="001375B3">
        <w:rPr>
          <w:rFonts w:ascii="Times New Roman" w:eastAsia="Times New Roman" w:hAnsi="Times New Roman" w:cs="Times New Roman"/>
          <w:b/>
          <w:color w:val="000000"/>
          <w:lang w:eastAsia="tr-TR"/>
        </w:rPr>
        <w:t>/2025</w:t>
      </w:r>
    </w:p>
    <w:p w14:paraId="71B9F646" w14:textId="16DA17B5" w:rsidR="00D7325F" w:rsidRPr="0076211A" w:rsidRDefault="00D7325F" w:rsidP="00D7325F">
      <w:pPr>
        <w:pStyle w:val="AralkYok"/>
        <w:rPr>
          <w:rFonts w:ascii="Times New Roman" w:hAnsi="Times New Roman" w:cs="Times New Roman"/>
          <w:sz w:val="20"/>
          <w:szCs w:val="20"/>
          <w:lang w:eastAsia="tr-TR"/>
        </w:rPr>
      </w:pPr>
      <w:r w:rsidRPr="0076211A">
        <w:rPr>
          <w:rFonts w:ascii="Times New Roman" w:hAnsi="Times New Roman" w:cs="Times New Roman"/>
          <w:sz w:val="20"/>
          <w:szCs w:val="20"/>
          <w:lang w:eastAsia="tr-TR"/>
        </w:rPr>
        <w:t xml:space="preserve">Bilimsel Araştırma Projeleri Komisyonu </w:t>
      </w:r>
      <w:r w:rsidR="00984769">
        <w:rPr>
          <w:rFonts w:ascii="Times New Roman" w:hAnsi="Times New Roman" w:cs="Times New Roman"/>
          <w:b/>
          <w:sz w:val="20"/>
          <w:szCs w:val="20"/>
          <w:lang w:eastAsia="tr-TR"/>
        </w:rPr>
        <w:t>18</w:t>
      </w:r>
      <w:r w:rsidRPr="0076211A">
        <w:rPr>
          <w:rFonts w:ascii="Times New Roman" w:hAnsi="Times New Roman" w:cs="Times New Roman"/>
          <w:b/>
          <w:sz w:val="20"/>
          <w:szCs w:val="20"/>
          <w:lang w:eastAsia="tr-TR"/>
        </w:rPr>
        <w:t xml:space="preserve"> </w:t>
      </w:r>
      <w:r w:rsidR="00E75DC7">
        <w:rPr>
          <w:rFonts w:ascii="Times New Roman" w:hAnsi="Times New Roman" w:cs="Times New Roman"/>
          <w:b/>
          <w:sz w:val="20"/>
          <w:szCs w:val="20"/>
          <w:lang w:eastAsia="tr-TR"/>
        </w:rPr>
        <w:t>Nisan</w:t>
      </w:r>
      <w:r w:rsidRPr="0076211A">
        <w:rPr>
          <w:rFonts w:ascii="Times New Roman" w:hAnsi="Times New Roman" w:cs="Times New Roman"/>
          <w:sz w:val="20"/>
          <w:szCs w:val="20"/>
          <w:lang w:eastAsia="tr-TR"/>
        </w:rPr>
        <w:t xml:space="preserve"> </w:t>
      </w:r>
      <w:r w:rsidR="00984769">
        <w:rPr>
          <w:rFonts w:ascii="Times New Roman" w:hAnsi="Times New Roman" w:cs="Times New Roman"/>
          <w:b/>
          <w:bCs/>
          <w:sz w:val="20"/>
          <w:szCs w:val="20"/>
          <w:lang w:eastAsia="tr-TR"/>
        </w:rPr>
        <w:t>Cuma</w:t>
      </w:r>
      <w:r w:rsidRPr="0076211A">
        <w:rPr>
          <w:rFonts w:ascii="Times New Roman" w:hAnsi="Times New Roman" w:cs="Times New Roman"/>
          <w:b/>
          <w:bCs/>
          <w:sz w:val="20"/>
          <w:szCs w:val="20"/>
          <w:lang w:eastAsia="tr-TR"/>
        </w:rPr>
        <w:t xml:space="preserve"> </w:t>
      </w:r>
      <w:r w:rsidRPr="0076211A">
        <w:rPr>
          <w:rFonts w:ascii="Times New Roman" w:hAnsi="Times New Roman" w:cs="Times New Roman"/>
          <w:sz w:val="20"/>
          <w:szCs w:val="20"/>
          <w:lang w:eastAsia="tr-TR"/>
        </w:rPr>
        <w:t xml:space="preserve">günü saat </w:t>
      </w:r>
      <w:r w:rsidRPr="0076211A">
        <w:rPr>
          <w:rFonts w:ascii="Times New Roman" w:hAnsi="Times New Roman" w:cs="Times New Roman"/>
          <w:b/>
          <w:sz w:val="20"/>
          <w:szCs w:val="20"/>
          <w:lang w:eastAsia="tr-TR"/>
        </w:rPr>
        <w:t>1</w:t>
      </w:r>
      <w:r w:rsidR="00984769">
        <w:rPr>
          <w:rFonts w:ascii="Times New Roman" w:hAnsi="Times New Roman" w:cs="Times New Roman"/>
          <w:b/>
          <w:sz w:val="20"/>
          <w:szCs w:val="20"/>
          <w:lang w:eastAsia="tr-TR"/>
        </w:rPr>
        <w:t>5</w:t>
      </w:r>
      <w:r w:rsidRPr="0076211A">
        <w:rPr>
          <w:rFonts w:ascii="Times New Roman" w:hAnsi="Times New Roman" w:cs="Times New Roman"/>
          <w:b/>
          <w:sz w:val="20"/>
          <w:szCs w:val="20"/>
          <w:lang w:eastAsia="tr-TR"/>
        </w:rPr>
        <w:t>:</w:t>
      </w:r>
      <w:r w:rsidRPr="0076211A">
        <w:rPr>
          <w:rFonts w:ascii="Times New Roman" w:hAnsi="Times New Roman" w:cs="Times New Roman"/>
          <w:b/>
          <w:sz w:val="20"/>
          <w:szCs w:val="20"/>
          <w:u w:val="single" w:color="000000"/>
          <w:vertAlign w:val="superscript"/>
          <w:lang w:eastAsia="tr-TR"/>
        </w:rPr>
        <w:t>00</w:t>
      </w:r>
      <w:r w:rsidRPr="0076211A">
        <w:rPr>
          <w:rFonts w:ascii="Times New Roman" w:hAnsi="Times New Roman" w:cs="Times New Roman"/>
          <w:b/>
          <w:sz w:val="20"/>
          <w:szCs w:val="20"/>
          <w:lang w:eastAsia="tr-TR"/>
        </w:rPr>
        <w:t>’</w:t>
      </w:r>
      <w:r w:rsidRPr="0076211A">
        <w:rPr>
          <w:rFonts w:ascii="Times New Roman" w:hAnsi="Times New Roman" w:cs="Times New Roman"/>
          <w:sz w:val="20"/>
          <w:szCs w:val="20"/>
          <w:lang w:eastAsia="tr-TR"/>
        </w:rPr>
        <w:t xml:space="preserve"> da önceden tespit edilen gündem maddelerini görüşmek üzere toplandı. Aşağıdaki kararlar alındı.</w:t>
      </w:r>
    </w:p>
    <w:p w14:paraId="0629DD82" w14:textId="2E5ADC6F" w:rsidR="00D7325F" w:rsidRDefault="00D7325F" w:rsidP="00D7325F">
      <w:pPr>
        <w:pStyle w:val="AralkYok"/>
        <w:rPr>
          <w:rFonts w:ascii="Times New Roman" w:hAnsi="Times New Roman" w:cs="Times New Roman"/>
          <w:b/>
          <w:sz w:val="20"/>
          <w:szCs w:val="20"/>
          <w:lang w:eastAsia="tr-TR"/>
        </w:rPr>
      </w:pPr>
    </w:p>
    <w:p w14:paraId="6EC749BD" w14:textId="6F649F76" w:rsidR="00E75DC7" w:rsidRDefault="00E75DC7" w:rsidP="00E75DC7">
      <w:pPr>
        <w:jc w:val="both"/>
        <w:rPr>
          <w:rFonts w:ascii="Times New Roman" w:eastAsia="Times New Roman" w:hAnsi="Times New Roman" w:cs="Times New Roman"/>
          <w:color w:val="000000"/>
          <w:sz w:val="20"/>
          <w:szCs w:val="20"/>
          <w:lang w:eastAsia="tr-TR"/>
        </w:rPr>
      </w:pPr>
      <w:r w:rsidRPr="00952626">
        <w:rPr>
          <w:rFonts w:ascii="Times New Roman" w:hAnsi="Times New Roman" w:cs="Times New Roman"/>
          <w:b/>
          <w:sz w:val="20"/>
          <w:szCs w:val="20"/>
          <w:u w:val="single"/>
        </w:rPr>
        <w:t>KARAR NO:2025/10</w:t>
      </w:r>
      <w:r w:rsidR="00984769">
        <w:rPr>
          <w:rFonts w:ascii="Times New Roman" w:hAnsi="Times New Roman" w:cs="Times New Roman"/>
          <w:b/>
          <w:sz w:val="20"/>
          <w:szCs w:val="20"/>
          <w:u w:val="single"/>
        </w:rPr>
        <w:t>5</w:t>
      </w:r>
      <w:r w:rsidRPr="00952626">
        <w:rPr>
          <w:rFonts w:ascii="Times New Roman" w:hAnsi="Times New Roman" w:cs="Times New Roman"/>
          <w:b/>
          <w:sz w:val="20"/>
          <w:szCs w:val="20"/>
          <w:u w:val="single"/>
        </w:rPr>
        <w:t>.0</w:t>
      </w:r>
      <w:r>
        <w:rPr>
          <w:rFonts w:ascii="Times New Roman" w:hAnsi="Times New Roman" w:cs="Times New Roman"/>
          <w:b/>
          <w:sz w:val="20"/>
          <w:szCs w:val="20"/>
          <w:u w:val="single"/>
        </w:rPr>
        <w:t>1</w:t>
      </w:r>
      <w:r w:rsidRPr="00952626">
        <w:rPr>
          <w:rFonts w:ascii="Times New Roman" w:hAnsi="Times New Roman" w:cs="Times New Roman"/>
          <w:b/>
          <w:sz w:val="20"/>
          <w:szCs w:val="20"/>
        </w:rPr>
        <w:t>:</w:t>
      </w:r>
      <w:r w:rsidRPr="00952626">
        <w:rPr>
          <w:rFonts w:ascii="Times New Roman" w:eastAsia="Times New Roman" w:hAnsi="Times New Roman" w:cs="Times New Roman"/>
          <w:b/>
          <w:sz w:val="20"/>
          <w:szCs w:val="20"/>
        </w:rPr>
        <w:t xml:space="preserve"> </w:t>
      </w:r>
      <w:r w:rsidR="00984769" w:rsidRPr="003A7D2E">
        <w:rPr>
          <w:rFonts w:ascii="Times New Roman" w:hAnsi="Times New Roman" w:cs="Times New Roman"/>
          <w:bCs/>
          <w:sz w:val="20"/>
          <w:szCs w:val="20"/>
          <w:u w:color="000000"/>
        </w:rPr>
        <w:t>KÜ-İHT/202</w:t>
      </w:r>
      <w:r w:rsidR="00984769">
        <w:rPr>
          <w:rFonts w:ascii="Times New Roman" w:hAnsi="Times New Roman" w:cs="Times New Roman"/>
          <w:bCs/>
          <w:sz w:val="20"/>
          <w:szCs w:val="20"/>
          <w:u w:color="000000"/>
        </w:rPr>
        <w:t>2</w:t>
      </w:r>
      <w:r w:rsidR="00984769" w:rsidRPr="003A7D2E">
        <w:rPr>
          <w:rFonts w:ascii="Times New Roman" w:hAnsi="Times New Roman" w:cs="Times New Roman"/>
          <w:bCs/>
          <w:sz w:val="20"/>
          <w:szCs w:val="20"/>
          <w:u w:color="000000"/>
        </w:rPr>
        <w:t>-</w:t>
      </w:r>
      <w:r w:rsidR="00984769">
        <w:rPr>
          <w:rFonts w:ascii="Times New Roman" w:hAnsi="Times New Roman" w:cs="Times New Roman"/>
          <w:bCs/>
          <w:sz w:val="20"/>
          <w:szCs w:val="20"/>
          <w:u w:color="000000"/>
        </w:rPr>
        <w:t>0</w:t>
      </w:r>
      <w:r w:rsidR="002E41F5">
        <w:rPr>
          <w:rFonts w:ascii="Times New Roman" w:hAnsi="Times New Roman" w:cs="Times New Roman"/>
          <w:bCs/>
          <w:sz w:val="20"/>
          <w:szCs w:val="20"/>
          <w:u w:color="000000"/>
        </w:rPr>
        <w:t>3</w:t>
      </w:r>
      <w:r w:rsidR="00984769">
        <w:rPr>
          <w:rFonts w:ascii="Times New Roman" w:hAnsi="Times New Roman" w:cs="Times New Roman"/>
          <w:bCs/>
          <w:sz w:val="20"/>
          <w:szCs w:val="20"/>
          <w:u w:color="000000"/>
        </w:rPr>
        <w:t xml:space="preserve"> </w:t>
      </w:r>
      <w:proofErr w:type="spellStart"/>
      <w:r w:rsidR="00984769" w:rsidRPr="00C94CF7">
        <w:rPr>
          <w:rFonts w:ascii="Times New Roman" w:hAnsi="Times New Roman" w:cs="Times New Roman"/>
          <w:sz w:val="20"/>
          <w:szCs w:val="20"/>
          <w:u w:color="000000"/>
        </w:rPr>
        <w:t>nolu</w:t>
      </w:r>
      <w:proofErr w:type="spellEnd"/>
      <w:r w:rsidR="00984769" w:rsidRPr="00C94CF7">
        <w:rPr>
          <w:rFonts w:ascii="Times New Roman" w:hAnsi="Times New Roman" w:cs="Times New Roman"/>
          <w:sz w:val="20"/>
          <w:szCs w:val="20"/>
          <w:u w:color="000000"/>
        </w:rPr>
        <w:t xml:space="preserve"> proje yöneticisi</w:t>
      </w:r>
      <w:r w:rsidR="00984769">
        <w:rPr>
          <w:rFonts w:ascii="Times New Roman" w:hAnsi="Times New Roman" w:cs="Times New Roman"/>
          <w:sz w:val="20"/>
          <w:szCs w:val="20"/>
          <w:u w:color="000000"/>
        </w:rPr>
        <w:t xml:space="preserve"> </w:t>
      </w:r>
      <w:r w:rsidR="00984769">
        <w:rPr>
          <w:rFonts w:ascii="Times New Roman" w:hAnsi="Times New Roman" w:cs="Times New Roman"/>
          <w:b/>
          <w:sz w:val="20"/>
          <w:szCs w:val="20"/>
        </w:rPr>
        <w:t xml:space="preserve">Prof. Dr. Alperen </w:t>
      </w:r>
      <w:proofErr w:type="spellStart"/>
      <w:r w:rsidR="00984769">
        <w:rPr>
          <w:rFonts w:ascii="Times New Roman" w:hAnsi="Times New Roman" w:cs="Times New Roman"/>
          <w:b/>
          <w:sz w:val="20"/>
          <w:szCs w:val="20"/>
        </w:rPr>
        <w:t>KAYMAKCI’nın</w:t>
      </w:r>
      <w:proofErr w:type="spellEnd"/>
      <w:r w:rsidR="00984769" w:rsidRPr="00C94CF7">
        <w:rPr>
          <w:rFonts w:ascii="Times New Roman" w:hAnsi="Times New Roman" w:cs="Times New Roman"/>
          <w:sz w:val="20"/>
          <w:szCs w:val="20"/>
          <w:u w:color="000000"/>
        </w:rPr>
        <w:t xml:space="preserve"> dilekçeleri görüşüldü. Kalemler arası bütçe aktarımı talebi</w:t>
      </w:r>
      <w:r w:rsidR="00984769" w:rsidRPr="00C94CF7">
        <w:rPr>
          <w:rFonts w:ascii="Times New Roman" w:hAnsi="Times New Roman" w:cs="Times New Roman"/>
          <w:b/>
          <w:sz w:val="20"/>
          <w:szCs w:val="20"/>
          <w:u w:color="000000"/>
        </w:rPr>
        <w:t xml:space="preserve"> KABUL </w:t>
      </w:r>
      <w:r w:rsidR="00984769" w:rsidRPr="00C94CF7">
        <w:rPr>
          <w:rFonts w:ascii="Times New Roman" w:hAnsi="Times New Roman" w:cs="Times New Roman"/>
          <w:sz w:val="20"/>
          <w:szCs w:val="20"/>
          <w:u w:color="000000"/>
        </w:rPr>
        <w:t>edildi.</w:t>
      </w:r>
    </w:p>
    <w:p w14:paraId="06999F9A" w14:textId="38D2E1F4" w:rsidR="00984769" w:rsidRDefault="00984769" w:rsidP="003A7D2E">
      <w:pPr>
        <w:pStyle w:val="AralkYok"/>
        <w:jc w:val="both"/>
        <w:rPr>
          <w:rFonts w:ascii="Times New Roman" w:hAnsi="Times New Roman" w:cs="Times New Roman"/>
          <w:b/>
          <w:sz w:val="20"/>
          <w:szCs w:val="20"/>
          <w:u w:val="single" w:color="000000"/>
        </w:rPr>
      </w:pPr>
      <w:bookmarkStart w:id="0" w:name="_Hlk191391445"/>
      <w:r w:rsidRPr="00952626">
        <w:rPr>
          <w:rFonts w:ascii="Times New Roman" w:hAnsi="Times New Roman" w:cs="Times New Roman"/>
          <w:b/>
          <w:sz w:val="20"/>
          <w:szCs w:val="20"/>
          <w:u w:val="single"/>
        </w:rPr>
        <w:t>KARAR NO:2025/10</w:t>
      </w:r>
      <w:r>
        <w:rPr>
          <w:rFonts w:ascii="Times New Roman" w:hAnsi="Times New Roman" w:cs="Times New Roman"/>
          <w:b/>
          <w:sz w:val="20"/>
          <w:szCs w:val="20"/>
          <w:u w:val="single"/>
        </w:rPr>
        <w:t>5</w:t>
      </w:r>
      <w:r w:rsidRPr="00952626">
        <w:rPr>
          <w:rFonts w:ascii="Times New Roman" w:hAnsi="Times New Roman" w:cs="Times New Roman"/>
          <w:b/>
          <w:sz w:val="20"/>
          <w:szCs w:val="20"/>
          <w:u w:val="single"/>
        </w:rPr>
        <w:t>.0</w:t>
      </w:r>
      <w:r>
        <w:rPr>
          <w:rFonts w:ascii="Times New Roman" w:hAnsi="Times New Roman" w:cs="Times New Roman"/>
          <w:b/>
          <w:sz w:val="20"/>
          <w:szCs w:val="20"/>
          <w:u w:val="single"/>
        </w:rPr>
        <w:t>2</w:t>
      </w:r>
      <w:r w:rsidRPr="00952626">
        <w:rPr>
          <w:rFonts w:ascii="Times New Roman" w:hAnsi="Times New Roman" w:cs="Times New Roman"/>
          <w:b/>
          <w:sz w:val="20"/>
          <w:szCs w:val="20"/>
        </w:rPr>
        <w:t>:</w:t>
      </w:r>
      <w:r w:rsidRPr="00952626">
        <w:rPr>
          <w:rFonts w:ascii="Times New Roman" w:eastAsia="Times New Roman" w:hAnsi="Times New Roman" w:cs="Times New Roman"/>
          <w:b/>
          <w:sz w:val="20"/>
          <w:szCs w:val="20"/>
        </w:rPr>
        <w:t xml:space="preserve"> </w:t>
      </w:r>
      <w:r w:rsidRPr="003A7D2E">
        <w:rPr>
          <w:rFonts w:ascii="Times New Roman" w:hAnsi="Times New Roman" w:cs="Times New Roman"/>
          <w:bCs/>
          <w:sz w:val="20"/>
          <w:szCs w:val="20"/>
          <w:u w:color="000000"/>
        </w:rPr>
        <w:t>KÜ-İHT/202</w:t>
      </w:r>
      <w:r>
        <w:rPr>
          <w:rFonts w:ascii="Times New Roman" w:hAnsi="Times New Roman" w:cs="Times New Roman"/>
          <w:bCs/>
          <w:sz w:val="20"/>
          <w:szCs w:val="20"/>
          <w:u w:color="000000"/>
        </w:rPr>
        <w:t>3</w:t>
      </w:r>
      <w:r w:rsidRPr="003A7D2E">
        <w:rPr>
          <w:rFonts w:ascii="Times New Roman" w:hAnsi="Times New Roman" w:cs="Times New Roman"/>
          <w:bCs/>
          <w:sz w:val="20"/>
          <w:szCs w:val="20"/>
          <w:u w:color="000000"/>
        </w:rPr>
        <w:t>-</w:t>
      </w:r>
      <w:r>
        <w:rPr>
          <w:rFonts w:ascii="Times New Roman" w:hAnsi="Times New Roman" w:cs="Times New Roman"/>
          <w:bCs/>
          <w:sz w:val="20"/>
          <w:szCs w:val="20"/>
          <w:u w:color="000000"/>
        </w:rPr>
        <w:t xml:space="preserve">04 </w:t>
      </w:r>
      <w:proofErr w:type="spellStart"/>
      <w:r w:rsidRPr="00C94CF7">
        <w:rPr>
          <w:rFonts w:ascii="Times New Roman" w:hAnsi="Times New Roman" w:cs="Times New Roman"/>
          <w:sz w:val="20"/>
          <w:szCs w:val="20"/>
          <w:u w:color="000000"/>
        </w:rPr>
        <w:t>nolu</w:t>
      </w:r>
      <w:proofErr w:type="spellEnd"/>
      <w:r w:rsidRPr="00C94CF7">
        <w:rPr>
          <w:rFonts w:ascii="Times New Roman" w:hAnsi="Times New Roman" w:cs="Times New Roman"/>
          <w:sz w:val="20"/>
          <w:szCs w:val="20"/>
          <w:u w:color="000000"/>
        </w:rPr>
        <w:t xml:space="preserve"> proje yöneticisi</w:t>
      </w:r>
      <w:r>
        <w:rPr>
          <w:rFonts w:ascii="Times New Roman" w:hAnsi="Times New Roman" w:cs="Times New Roman"/>
          <w:sz w:val="20"/>
          <w:szCs w:val="20"/>
          <w:u w:color="000000"/>
        </w:rPr>
        <w:t xml:space="preserve"> </w:t>
      </w:r>
      <w:r>
        <w:rPr>
          <w:rFonts w:ascii="Times New Roman" w:hAnsi="Times New Roman" w:cs="Times New Roman"/>
          <w:b/>
          <w:sz w:val="20"/>
          <w:szCs w:val="20"/>
        </w:rPr>
        <w:t xml:space="preserve">Prof. Dr. Alperen </w:t>
      </w:r>
      <w:proofErr w:type="spellStart"/>
      <w:r>
        <w:rPr>
          <w:rFonts w:ascii="Times New Roman" w:hAnsi="Times New Roman" w:cs="Times New Roman"/>
          <w:b/>
          <w:sz w:val="20"/>
          <w:szCs w:val="20"/>
        </w:rPr>
        <w:t>KAYMAKCI’nın</w:t>
      </w:r>
      <w:proofErr w:type="spellEnd"/>
      <w:r w:rsidRPr="00C94CF7">
        <w:rPr>
          <w:rFonts w:ascii="Times New Roman" w:hAnsi="Times New Roman" w:cs="Times New Roman"/>
          <w:sz w:val="20"/>
          <w:szCs w:val="20"/>
          <w:u w:color="000000"/>
        </w:rPr>
        <w:t xml:space="preserve"> dilekçeleri görüşüldü. Kalemler arası bütçe aktarımı talebi</w:t>
      </w:r>
      <w:r w:rsidRPr="00C94CF7">
        <w:rPr>
          <w:rFonts w:ascii="Times New Roman" w:hAnsi="Times New Roman" w:cs="Times New Roman"/>
          <w:b/>
          <w:sz w:val="20"/>
          <w:szCs w:val="20"/>
          <w:u w:color="000000"/>
        </w:rPr>
        <w:t xml:space="preserve"> KABUL </w:t>
      </w:r>
      <w:r w:rsidRPr="00C94CF7">
        <w:rPr>
          <w:rFonts w:ascii="Times New Roman" w:hAnsi="Times New Roman" w:cs="Times New Roman"/>
          <w:sz w:val="20"/>
          <w:szCs w:val="20"/>
          <w:u w:color="000000"/>
        </w:rPr>
        <w:t>edildi</w:t>
      </w:r>
      <w:r w:rsidRPr="00C94CF7">
        <w:rPr>
          <w:rFonts w:ascii="Times New Roman" w:hAnsi="Times New Roman" w:cs="Times New Roman"/>
          <w:b/>
          <w:sz w:val="20"/>
          <w:szCs w:val="20"/>
          <w:u w:val="single" w:color="000000"/>
        </w:rPr>
        <w:t xml:space="preserve"> </w:t>
      </w:r>
    </w:p>
    <w:bookmarkEnd w:id="0"/>
    <w:p w14:paraId="20CBA86C" w14:textId="77777777" w:rsidR="003A7D2E" w:rsidRPr="003A7D2E" w:rsidRDefault="003A7D2E" w:rsidP="003A7D2E">
      <w:pPr>
        <w:pStyle w:val="AralkYok"/>
        <w:jc w:val="both"/>
        <w:rPr>
          <w:rFonts w:ascii="Times New Roman" w:hAnsi="Times New Roman" w:cs="Times New Roman"/>
          <w:sz w:val="20"/>
          <w:szCs w:val="20"/>
          <w:u w:color="000000"/>
        </w:rPr>
      </w:pPr>
    </w:p>
    <w:p w14:paraId="0F23844B" w14:textId="7A74B2FE" w:rsidR="00D7325F" w:rsidRPr="0076211A" w:rsidRDefault="00D7325F" w:rsidP="00D7325F">
      <w:pPr>
        <w:pStyle w:val="AralkYok"/>
        <w:rPr>
          <w:rFonts w:ascii="Times New Roman" w:hAnsi="Times New Roman" w:cs="Times New Roman"/>
          <w:sz w:val="20"/>
          <w:szCs w:val="20"/>
        </w:rPr>
      </w:pPr>
      <w:r w:rsidRPr="0076211A">
        <w:rPr>
          <w:rFonts w:ascii="Times New Roman" w:hAnsi="Times New Roman" w:cs="Times New Roman"/>
          <w:b/>
          <w:sz w:val="20"/>
          <w:szCs w:val="20"/>
          <w:u w:val="single"/>
        </w:rPr>
        <w:t>KARAR NO :2025/10</w:t>
      </w:r>
      <w:r w:rsidR="00984769">
        <w:rPr>
          <w:rFonts w:ascii="Times New Roman" w:hAnsi="Times New Roman" w:cs="Times New Roman"/>
          <w:b/>
          <w:sz w:val="20"/>
          <w:szCs w:val="20"/>
          <w:u w:val="single"/>
        </w:rPr>
        <w:t>5</w:t>
      </w:r>
      <w:r w:rsidRPr="0076211A">
        <w:rPr>
          <w:rFonts w:ascii="Times New Roman" w:hAnsi="Times New Roman" w:cs="Times New Roman"/>
          <w:b/>
          <w:sz w:val="20"/>
          <w:szCs w:val="20"/>
          <w:u w:val="single"/>
        </w:rPr>
        <w:t>.0</w:t>
      </w:r>
      <w:r w:rsidR="00984769">
        <w:rPr>
          <w:rFonts w:ascii="Times New Roman" w:hAnsi="Times New Roman" w:cs="Times New Roman"/>
          <w:b/>
          <w:sz w:val="20"/>
          <w:szCs w:val="20"/>
          <w:u w:val="single"/>
        </w:rPr>
        <w:t>3</w:t>
      </w:r>
      <w:r w:rsidRPr="0076211A">
        <w:rPr>
          <w:rFonts w:ascii="Times New Roman" w:hAnsi="Times New Roman" w:cs="Times New Roman"/>
          <w:b/>
          <w:sz w:val="20"/>
          <w:szCs w:val="20"/>
        </w:rPr>
        <w:t xml:space="preserve">: </w:t>
      </w:r>
      <w:r w:rsidRPr="0076211A">
        <w:rPr>
          <w:rFonts w:ascii="Times New Roman" w:hAnsi="Times New Roman" w:cs="Times New Roman"/>
          <w:sz w:val="20"/>
          <w:szCs w:val="20"/>
        </w:rPr>
        <w:t>Proje Hakem/Panel Değerlendirme formları dikkate alınarak Gelişme ve Kesin Raporların aşağıdaki tabloda belirtilen şekli ile kabulüne karar verilmiştir.</w:t>
      </w:r>
    </w:p>
    <w:p w14:paraId="6096F056" w14:textId="77777777" w:rsidR="00D7325F" w:rsidRDefault="00D7325F" w:rsidP="00D7325F">
      <w:pPr>
        <w:pStyle w:val="AralkYok"/>
        <w:rPr>
          <w:rFonts w:ascii="Times New Roman" w:hAnsi="Times New Roman" w:cs="Times New Roman"/>
        </w:rPr>
      </w:pPr>
    </w:p>
    <w:tbl>
      <w:tblPr>
        <w:tblStyle w:val="TabloKlavuzu"/>
        <w:tblW w:w="11058" w:type="dxa"/>
        <w:tblInd w:w="-998" w:type="dxa"/>
        <w:tblLayout w:type="fixed"/>
        <w:tblLook w:val="04A0" w:firstRow="1" w:lastRow="0" w:firstColumn="1" w:lastColumn="0" w:noHBand="0" w:noVBand="1"/>
      </w:tblPr>
      <w:tblGrid>
        <w:gridCol w:w="567"/>
        <w:gridCol w:w="1560"/>
        <w:gridCol w:w="1418"/>
        <w:gridCol w:w="2268"/>
        <w:gridCol w:w="850"/>
        <w:gridCol w:w="851"/>
        <w:gridCol w:w="850"/>
        <w:gridCol w:w="851"/>
        <w:gridCol w:w="850"/>
        <w:gridCol w:w="993"/>
      </w:tblGrid>
      <w:tr w:rsidR="00D7325F" w:rsidRPr="001F53A2" w14:paraId="28E1C0B9" w14:textId="77777777" w:rsidTr="0015068E">
        <w:trPr>
          <w:trHeight w:val="673"/>
        </w:trPr>
        <w:tc>
          <w:tcPr>
            <w:tcW w:w="567" w:type="dxa"/>
            <w:shd w:val="clear" w:color="auto" w:fill="F7CAAC" w:themeFill="accent2" w:themeFillTint="66"/>
            <w:vAlign w:val="center"/>
          </w:tcPr>
          <w:p w14:paraId="198EEAD6"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hAnsi="Times New Roman" w:cs="Times New Roman"/>
                <w:b/>
                <w:bCs/>
                <w:sz w:val="18"/>
                <w:szCs w:val="18"/>
              </w:rPr>
              <w:t>Sıra No</w:t>
            </w:r>
          </w:p>
        </w:tc>
        <w:tc>
          <w:tcPr>
            <w:tcW w:w="1560" w:type="dxa"/>
            <w:shd w:val="clear" w:color="auto" w:fill="F7CAAC" w:themeFill="accent2" w:themeFillTint="66"/>
            <w:vAlign w:val="center"/>
          </w:tcPr>
          <w:p w14:paraId="1AD3D42F"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Proje Yürütücüsü</w:t>
            </w:r>
          </w:p>
        </w:tc>
        <w:tc>
          <w:tcPr>
            <w:tcW w:w="1418" w:type="dxa"/>
            <w:shd w:val="clear" w:color="auto" w:fill="F7CAAC" w:themeFill="accent2" w:themeFillTint="66"/>
            <w:vAlign w:val="center"/>
          </w:tcPr>
          <w:p w14:paraId="4B7FCAA4" w14:textId="77777777" w:rsidR="00D7325F" w:rsidRPr="006F2F8E" w:rsidRDefault="00D7325F" w:rsidP="002B24F7">
            <w:pPr>
              <w:pStyle w:val="AralkYok"/>
              <w:rPr>
                <w:rFonts w:ascii="Times New Roman" w:hAnsi="Times New Roman" w:cs="Times New Roman"/>
                <w:b/>
                <w:bCs/>
                <w:sz w:val="18"/>
                <w:szCs w:val="18"/>
              </w:rPr>
            </w:pPr>
            <w:r w:rsidRPr="006F2F8E">
              <w:rPr>
                <w:rFonts w:ascii="Times New Roman" w:hAnsi="Times New Roman" w:cs="Times New Roman"/>
                <w:b/>
                <w:bCs/>
                <w:sz w:val="18"/>
                <w:szCs w:val="18"/>
              </w:rPr>
              <w:t>Proje No</w:t>
            </w:r>
          </w:p>
        </w:tc>
        <w:tc>
          <w:tcPr>
            <w:tcW w:w="2268" w:type="dxa"/>
            <w:shd w:val="clear" w:color="auto" w:fill="F7CAAC" w:themeFill="accent2" w:themeFillTint="66"/>
            <w:vAlign w:val="center"/>
          </w:tcPr>
          <w:p w14:paraId="008DDEEE"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Proje Adı</w:t>
            </w:r>
          </w:p>
        </w:tc>
        <w:tc>
          <w:tcPr>
            <w:tcW w:w="850" w:type="dxa"/>
            <w:shd w:val="clear" w:color="auto" w:fill="F7CAAC" w:themeFill="accent2" w:themeFillTint="66"/>
            <w:vAlign w:val="center"/>
          </w:tcPr>
          <w:p w14:paraId="5DAE12C5"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1. Gelişme Raporu</w:t>
            </w:r>
          </w:p>
        </w:tc>
        <w:tc>
          <w:tcPr>
            <w:tcW w:w="851" w:type="dxa"/>
            <w:shd w:val="clear" w:color="auto" w:fill="F7CAAC" w:themeFill="accent2" w:themeFillTint="66"/>
            <w:vAlign w:val="center"/>
          </w:tcPr>
          <w:p w14:paraId="7A130640"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2. Gelişme Raporu</w:t>
            </w:r>
          </w:p>
        </w:tc>
        <w:tc>
          <w:tcPr>
            <w:tcW w:w="850" w:type="dxa"/>
            <w:shd w:val="clear" w:color="auto" w:fill="F7CAAC" w:themeFill="accent2" w:themeFillTint="66"/>
            <w:vAlign w:val="center"/>
          </w:tcPr>
          <w:p w14:paraId="46E3C620"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3. Gelişme Raporu</w:t>
            </w:r>
          </w:p>
        </w:tc>
        <w:tc>
          <w:tcPr>
            <w:tcW w:w="851" w:type="dxa"/>
            <w:shd w:val="clear" w:color="auto" w:fill="F7CAAC" w:themeFill="accent2" w:themeFillTint="66"/>
            <w:vAlign w:val="center"/>
          </w:tcPr>
          <w:p w14:paraId="2B34A3A6"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4. Gelişme Raporu</w:t>
            </w:r>
          </w:p>
        </w:tc>
        <w:tc>
          <w:tcPr>
            <w:tcW w:w="850" w:type="dxa"/>
            <w:shd w:val="clear" w:color="auto" w:fill="F7CAAC" w:themeFill="accent2" w:themeFillTint="66"/>
            <w:vAlign w:val="center"/>
          </w:tcPr>
          <w:p w14:paraId="1D76F1F8"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5. Gelişme Raporu</w:t>
            </w:r>
          </w:p>
        </w:tc>
        <w:tc>
          <w:tcPr>
            <w:tcW w:w="993" w:type="dxa"/>
            <w:shd w:val="clear" w:color="auto" w:fill="F7CAAC" w:themeFill="accent2" w:themeFillTint="66"/>
            <w:vAlign w:val="center"/>
          </w:tcPr>
          <w:p w14:paraId="772D88B0"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Kesin Rapor</w:t>
            </w:r>
          </w:p>
        </w:tc>
      </w:tr>
      <w:tr w:rsidR="00D7325F" w:rsidRPr="001F53A2" w14:paraId="64EE9D72" w14:textId="77777777" w:rsidTr="0015068E">
        <w:trPr>
          <w:trHeight w:val="673"/>
        </w:trPr>
        <w:tc>
          <w:tcPr>
            <w:tcW w:w="567" w:type="dxa"/>
            <w:shd w:val="clear" w:color="auto" w:fill="FFFFFF" w:themeFill="background1"/>
            <w:vAlign w:val="center"/>
          </w:tcPr>
          <w:p w14:paraId="77AB4B8D" w14:textId="77777777" w:rsidR="00D7325F" w:rsidRPr="00DD2D73" w:rsidRDefault="00D7325F" w:rsidP="002B24F7">
            <w:pPr>
              <w:pStyle w:val="AralkYok"/>
              <w:jc w:val="center"/>
              <w:rPr>
                <w:rFonts w:ascii="Times New Roman" w:hAnsi="Times New Roman" w:cs="Times New Roman"/>
                <w:b/>
                <w:bCs/>
                <w:sz w:val="20"/>
                <w:szCs w:val="20"/>
              </w:rPr>
            </w:pPr>
            <w:r w:rsidRPr="00DD2D73">
              <w:rPr>
                <w:rFonts w:ascii="Times New Roman" w:hAnsi="Times New Roman" w:cs="Times New Roman"/>
                <w:b/>
                <w:bCs/>
                <w:sz w:val="20"/>
                <w:szCs w:val="20"/>
              </w:rPr>
              <w:t>1</w:t>
            </w:r>
          </w:p>
        </w:tc>
        <w:tc>
          <w:tcPr>
            <w:tcW w:w="1560" w:type="dxa"/>
            <w:shd w:val="clear" w:color="auto" w:fill="FFFFFF" w:themeFill="background1"/>
            <w:vAlign w:val="center"/>
          </w:tcPr>
          <w:p w14:paraId="017E51F8" w14:textId="27EA555D" w:rsidR="00D7325F" w:rsidRPr="00DD2D73" w:rsidRDefault="00E75DC7" w:rsidP="002B24F7">
            <w:pPr>
              <w:pStyle w:val="AralkYok"/>
              <w:rPr>
                <w:rFonts w:ascii="Times New Roman" w:eastAsia="Times New Roman" w:hAnsi="Times New Roman" w:cs="Times New Roman"/>
                <w:sz w:val="20"/>
                <w:szCs w:val="20"/>
              </w:rPr>
            </w:pPr>
            <w:r w:rsidRPr="00DD2D73">
              <w:rPr>
                <w:rFonts w:ascii="Times New Roman" w:eastAsia="Times New Roman" w:hAnsi="Times New Roman" w:cs="Times New Roman"/>
                <w:sz w:val="20"/>
                <w:szCs w:val="20"/>
              </w:rPr>
              <w:t xml:space="preserve">Doç. Dr. </w:t>
            </w:r>
            <w:proofErr w:type="spellStart"/>
            <w:r w:rsidR="00984769">
              <w:rPr>
                <w:rFonts w:ascii="Times New Roman" w:eastAsia="Times New Roman" w:hAnsi="Times New Roman" w:cs="Times New Roman"/>
                <w:sz w:val="20"/>
                <w:szCs w:val="20"/>
              </w:rPr>
              <w:t>Mahinur</w:t>
            </w:r>
            <w:proofErr w:type="spellEnd"/>
            <w:r w:rsidR="00984769">
              <w:rPr>
                <w:rFonts w:ascii="Times New Roman" w:eastAsia="Times New Roman" w:hAnsi="Times New Roman" w:cs="Times New Roman"/>
                <w:sz w:val="20"/>
                <w:szCs w:val="20"/>
              </w:rPr>
              <w:t xml:space="preserve"> DURMUŞ İSKENDER</w:t>
            </w:r>
          </w:p>
        </w:tc>
        <w:tc>
          <w:tcPr>
            <w:tcW w:w="1418" w:type="dxa"/>
            <w:shd w:val="clear" w:color="auto" w:fill="FFFFFF" w:themeFill="background1"/>
            <w:vAlign w:val="center"/>
          </w:tcPr>
          <w:p w14:paraId="661B4061" w14:textId="479C8B0C" w:rsidR="00D7325F" w:rsidRPr="00DD2D73" w:rsidRDefault="00E75DC7" w:rsidP="002B24F7">
            <w:pPr>
              <w:pStyle w:val="AralkYok"/>
              <w:jc w:val="center"/>
              <w:rPr>
                <w:rFonts w:ascii="Times New Roman" w:hAnsi="Times New Roman" w:cs="Times New Roman"/>
                <w:sz w:val="20"/>
                <w:szCs w:val="20"/>
              </w:rPr>
            </w:pPr>
            <w:r w:rsidRPr="00DD2D73">
              <w:rPr>
                <w:rFonts w:ascii="Times New Roman" w:hAnsi="Times New Roman" w:cs="Times New Roman"/>
                <w:sz w:val="20"/>
                <w:szCs w:val="20"/>
              </w:rPr>
              <w:t>KÜ</w:t>
            </w:r>
            <w:r w:rsidR="00984769">
              <w:rPr>
                <w:rFonts w:ascii="Times New Roman" w:hAnsi="Times New Roman" w:cs="Times New Roman"/>
                <w:sz w:val="20"/>
                <w:szCs w:val="20"/>
              </w:rPr>
              <w:t>BAP-01</w:t>
            </w:r>
            <w:r w:rsidRPr="00DD2D73">
              <w:rPr>
                <w:rFonts w:ascii="Times New Roman" w:hAnsi="Times New Roman" w:cs="Times New Roman"/>
                <w:sz w:val="20"/>
                <w:szCs w:val="20"/>
              </w:rPr>
              <w:t>/202</w:t>
            </w:r>
            <w:r w:rsidR="00984769">
              <w:rPr>
                <w:rFonts w:ascii="Times New Roman" w:hAnsi="Times New Roman" w:cs="Times New Roman"/>
                <w:sz w:val="20"/>
                <w:szCs w:val="20"/>
              </w:rPr>
              <w:t>3</w:t>
            </w:r>
            <w:r w:rsidRPr="00DD2D73">
              <w:rPr>
                <w:rFonts w:ascii="Times New Roman" w:hAnsi="Times New Roman" w:cs="Times New Roman"/>
                <w:sz w:val="20"/>
                <w:szCs w:val="20"/>
              </w:rPr>
              <w:t>-</w:t>
            </w:r>
            <w:r w:rsidR="00984769">
              <w:rPr>
                <w:rFonts w:ascii="Times New Roman" w:hAnsi="Times New Roman" w:cs="Times New Roman"/>
                <w:sz w:val="20"/>
                <w:szCs w:val="20"/>
              </w:rPr>
              <w:t>40</w:t>
            </w:r>
          </w:p>
        </w:tc>
        <w:tc>
          <w:tcPr>
            <w:tcW w:w="2268" w:type="dxa"/>
            <w:shd w:val="clear" w:color="auto" w:fill="FFFFFF" w:themeFill="background1"/>
          </w:tcPr>
          <w:p w14:paraId="3E81A64D" w14:textId="274732CA" w:rsidR="00D7325F" w:rsidRPr="00DD2D73" w:rsidRDefault="00984769" w:rsidP="002B24F7">
            <w:pPr>
              <w:pStyle w:val="AralkYok"/>
              <w:rPr>
                <w:rFonts w:ascii="Times New Roman" w:eastAsia="Times New Roman" w:hAnsi="Times New Roman" w:cs="Times New Roman"/>
                <w:sz w:val="20"/>
                <w:szCs w:val="20"/>
              </w:rPr>
            </w:pPr>
            <w:r w:rsidRPr="00984769">
              <w:rPr>
                <w:rFonts w:ascii="Times New Roman" w:eastAsia="Times New Roman" w:hAnsi="Times New Roman" w:cs="Times New Roman"/>
                <w:sz w:val="20"/>
                <w:szCs w:val="20"/>
              </w:rPr>
              <w:t xml:space="preserve">Hemşirelik Öğrencilerinde Fiziksel Uygunluk; </w:t>
            </w:r>
            <w:proofErr w:type="spellStart"/>
            <w:r w:rsidRPr="00984769">
              <w:rPr>
                <w:rFonts w:ascii="Times New Roman" w:eastAsia="Times New Roman" w:hAnsi="Times New Roman" w:cs="Times New Roman"/>
                <w:sz w:val="20"/>
                <w:szCs w:val="20"/>
              </w:rPr>
              <w:t>Kardiyopulmoner</w:t>
            </w:r>
            <w:proofErr w:type="spellEnd"/>
            <w:r w:rsidRPr="00984769">
              <w:rPr>
                <w:rFonts w:ascii="Times New Roman" w:eastAsia="Times New Roman" w:hAnsi="Times New Roman" w:cs="Times New Roman"/>
                <w:sz w:val="20"/>
                <w:szCs w:val="20"/>
              </w:rPr>
              <w:t xml:space="preserve"> </w:t>
            </w:r>
            <w:proofErr w:type="spellStart"/>
            <w:r w:rsidRPr="00984769">
              <w:rPr>
                <w:rFonts w:ascii="Times New Roman" w:eastAsia="Times New Roman" w:hAnsi="Times New Roman" w:cs="Times New Roman"/>
                <w:sz w:val="20"/>
                <w:szCs w:val="20"/>
              </w:rPr>
              <w:t>Resüsitasyon</w:t>
            </w:r>
            <w:proofErr w:type="spellEnd"/>
            <w:r w:rsidRPr="00984769">
              <w:rPr>
                <w:rFonts w:ascii="Times New Roman" w:eastAsia="Times New Roman" w:hAnsi="Times New Roman" w:cs="Times New Roman"/>
                <w:sz w:val="20"/>
                <w:szCs w:val="20"/>
              </w:rPr>
              <w:t xml:space="preserve"> (</w:t>
            </w:r>
            <w:proofErr w:type="spellStart"/>
            <w:r w:rsidRPr="00984769">
              <w:rPr>
                <w:rFonts w:ascii="Times New Roman" w:eastAsia="Times New Roman" w:hAnsi="Times New Roman" w:cs="Times New Roman"/>
                <w:sz w:val="20"/>
                <w:szCs w:val="20"/>
              </w:rPr>
              <w:t>Kpr</w:t>
            </w:r>
            <w:proofErr w:type="spellEnd"/>
            <w:r w:rsidRPr="00984769">
              <w:rPr>
                <w:rFonts w:ascii="Times New Roman" w:eastAsia="Times New Roman" w:hAnsi="Times New Roman" w:cs="Times New Roman"/>
                <w:sz w:val="20"/>
                <w:szCs w:val="20"/>
              </w:rPr>
              <w:t xml:space="preserve">) Uygulama Becerisi </w:t>
            </w:r>
            <w:r>
              <w:rPr>
                <w:rFonts w:ascii="Times New Roman" w:eastAsia="Times New Roman" w:hAnsi="Times New Roman" w:cs="Times New Roman"/>
                <w:sz w:val="20"/>
                <w:szCs w:val="20"/>
              </w:rPr>
              <w:t>v</w:t>
            </w:r>
            <w:r w:rsidRPr="00984769">
              <w:rPr>
                <w:rFonts w:ascii="Times New Roman" w:eastAsia="Times New Roman" w:hAnsi="Times New Roman" w:cs="Times New Roman"/>
                <w:sz w:val="20"/>
                <w:szCs w:val="20"/>
              </w:rPr>
              <w:t>e Fizyolojik Tepkiler</w:t>
            </w:r>
          </w:p>
        </w:tc>
        <w:tc>
          <w:tcPr>
            <w:tcW w:w="850" w:type="dxa"/>
            <w:shd w:val="clear" w:color="auto" w:fill="FFFFFF" w:themeFill="background1"/>
            <w:vAlign w:val="center"/>
          </w:tcPr>
          <w:p w14:paraId="0ED5ADD8" w14:textId="77777777" w:rsidR="00D7325F" w:rsidRPr="00DD2D73" w:rsidRDefault="00D7325F" w:rsidP="002B24F7">
            <w:pPr>
              <w:pStyle w:val="AralkYok"/>
              <w:jc w:val="center"/>
              <w:rPr>
                <w:rFonts w:ascii="Times New Roman" w:eastAsia="Times New Roman" w:hAnsi="Times New Roman" w:cs="Times New Roman"/>
                <w:b/>
                <w:bCs/>
                <w:sz w:val="20"/>
                <w:szCs w:val="20"/>
              </w:rPr>
            </w:pPr>
          </w:p>
        </w:tc>
        <w:tc>
          <w:tcPr>
            <w:tcW w:w="851" w:type="dxa"/>
            <w:shd w:val="clear" w:color="auto" w:fill="FFFFFF" w:themeFill="background1"/>
            <w:vAlign w:val="center"/>
          </w:tcPr>
          <w:p w14:paraId="367AF117" w14:textId="77777777" w:rsidR="00D7325F" w:rsidRPr="00DD2D73" w:rsidRDefault="00D7325F" w:rsidP="002B24F7">
            <w:pPr>
              <w:pStyle w:val="AralkYok"/>
              <w:jc w:val="center"/>
              <w:rPr>
                <w:rFonts w:ascii="Times New Roman" w:eastAsia="Times New Roman" w:hAnsi="Times New Roman" w:cs="Times New Roman"/>
                <w:b/>
                <w:bCs/>
                <w:sz w:val="20"/>
                <w:szCs w:val="20"/>
              </w:rPr>
            </w:pPr>
          </w:p>
        </w:tc>
        <w:tc>
          <w:tcPr>
            <w:tcW w:w="850" w:type="dxa"/>
            <w:shd w:val="clear" w:color="auto" w:fill="FFFFFF" w:themeFill="background1"/>
            <w:vAlign w:val="center"/>
          </w:tcPr>
          <w:p w14:paraId="257FCCFC" w14:textId="77777777" w:rsidR="00D7325F" w:rsidRPr="00DD2D73" w:rsidRDefault="00D7325F" w:rsidP="002B24F7">
            <w:pPr>
              <w:pStyle w:val="AralkYok"/>
              <w:jc w:val="center"/>
              <w:rPr>
                <w:rFonts w:ascii="Times New Roman" w:eastAsia="Times New Roman" w:hAnsi="Times New Roman" w:cs="Times New Roman"/>
                <w:b/>
                <w:bCs/>
                <w:sz w:val="20"/>
                <w:szCs w:val="20"/>
              </w:rPr>
            </w:pPr>
          </w:p>
        </w:tc>
        <w:tc>
          <w:tcPr>
            <w:tcW w:w="851" w:type="dxa"/>
            <w:shd w:val="clear" w:color="auto" w:fill="FFFFFF" w:themeFill="background1"/>
            <w:vAlign w:val="center"/>
          </w:tcPr>
          <w:p w14:paraId="32E799EB" w14:textId="77777777" w:rsidR="00D7325F" w:rsidRPr="00DD2D73" w:rsidRDefault="00D7325F" w:rsidP="002B24F7">
            <w:pPr>
              <w:pStyle w:val="AralkYok"/>
              <w:jc w:val="center"/>
              <w:rPr>
                <w:rFonts w:ascii="Times New Roman" w:eastAsia="Times New Roman" w:hAnsi="Times New Roman" w:cs="Times New Roman"/>
                <w:b/>
                <w:bCs/>
                <w:sz w:val="20"/>
                <w:szCs w:val="20"/>
              </w:rPr>
            </w:pPr>
          </w:p>
        </w:tc>
        <w:tc>
          <w:tcPr>
            <w:tcW w:w="850" w:type="dxa"/>
            <w:shd w:val="clear" w:color="auto" w:fill="FFFFFF" w:themeFill="background1"/>
            <w:vAlign w:val="center"/>
          </w:tcPr>
          <w:p w14:paraId="7A0892F3" w14:textId="77777777" w:rsidR="00D7325F" w:rsidRPr="00DD2D73" w:rsidRDefault="00D7325F" w:rsidP="002B24F7">
            <w:pPr>
              <w:pStyle w:val="AralkYok"/>
              <w:jc w:val="center"/>
              <w:rPr>
                <w:rFonts w:ascii="Times New Roman" w:eastAsia="Times New Roman" w:hAnsi="Times New Roman" w:cs="Times New Roman"/>
                <w:b/>
                <w:bCs/>
                <w:sz w:val="20"/>
                <w:szCs w:val="20"/>
              </w:rPr>
            </w:pPr>
          </w:p>
        </w:tc>
        <w:tc>
          <w:tcPr>
            <w:tcW w:w="993" w:type="dxa"/>
            <w:shd w:val="clear" w:color="auto" w:fill="FFFFFF" w:themeFill="background1"/>
            <w:vAlign w:val="center"/>
          </w:tcPr>
          <w:p w14:paraId="35FA7887" w14:textId="77777777" w:rsidR="00D7325F" w:rsidRPr="00DD2D73" w:rsidRDefault="00D7325F" w:rsidP="002B24F7">
            <w:pPr>
              <w:pStyle w:val="AralkYok"/>
              <w:jc w:val="center"/>
              <w:rPr>
                <w:rFonts w:ascii="Times New Roman" w:eastAsia="Times New Roman" w:hAnsi="Times New Roman" w:cs="Times New Roman"/>
                <w:sz w:val="20"/>
                <w:szCs w:val="20"/>
              </w:rPr>
            </w:pPr>
            <w:r w:rsidRPr="00DD2D73">
              <w:rPr>
                <w:rFonts w:ascii="Times New Roman" w:eastAsia="Times New Roman" w:hAnsi="Times New Roman" w:cs="Times New Roman"/>
                <w:sz w:val="20"/>
                <w:szCs w:val="20"/>
              </w:rPr>
              <w:t>Olumlu</w:t>
            </w:r>
          </w:p>
        </w:tc>
      </w:tr>
      <w:tr w:rsidR="009D0A05" w:rsidRPr="001F53A2" w14:paraId="7161B02D" w14:textId="77777777" w:rsidTr="0015068E">
        <w:trPr>
          <w:trHeight w:val="673"/>
        </w:trPr>
        <w:tc>
          <w:tcPr>
            <w:tcW w:w="567" w:type="dxa"/>
            <w:shd w:val="clear" w:color="auto" w:fill="FFFFFF" w:themeFill="background1"/>
            <w:vAlign w:val="center"/>
          </w:tcPr>
          <w:p w14:paraId="213834D0" w14:textId="4CFCA834" w:rsidR="009D0A05" w:rsidRPr="00DD2D73" w:rsidRDefault="009D0A05" w:rsidP="002B24F7">
            <w:pPr>
              <w:pStyle w:val="AralkYok"/>
              <w:jc w:val="center"/>
              <w:rPr>
                <w:rFonts w:ascii="Times New Roman" w:hAnsi="Times New Roman" w:cs="Times New Roman"/>
                <w:b/>
                <w:bCs/>
                <w:sz w:val="20"/>
                <w:szCs w:val="20"/>
              </w:rPr>
            </w:pPr>
            <w:r w:rsidRPr="00DD2D73">
              <w:rPr>
                <w:rFonts w:ascii="Times New Roman" w:hAnsi="Times New Roman" w:cs="Times New Roman"/>
                <w:b/>
                <w:bCs/>
                <w:sz w:val="20"/>
                <w:szCs w:val="20"/>
              </w:rPr>
              <w:t>2</w:t>
            </w:r>
          </w:p>
        </w:tc>
        <w:tc>
          <w:tcPr>
            <w:tcW w:w="1560" w:type="dxa"/>
            <w:shd w:val="clear" w:color="auto" w:fill="FFFFFF" w:themeFill="background1"/>
            <w:vAlign w:val="center"/>
          </w:tcPr>
          <w:p w14:paraId="044EC571" w14:textId="7A3BD3A2" w:rsidR="009D0A05" w:rsidRPr="00DD2D73" w:rsidRDefault="00984769" w:rsidP="002B24F7">
            <w:pPr>
              <w:pStyle w:val="AralkYok"/>
              <w:rPr>
                <w:rFonts w:ascii="Times New Roman" w:eastAsia="Times New Roman" w:hAnsi="Times New Roman" w:cs="Times New Roman"/>
                <w:sz w:val="20"/>
                <w:szCs w:val="20"/>
              </w:rPr>
            </w:pPr>
            <w:r w:rsidRPr="00984769">
              <w:rPr>
                <w:rFonts w:ascii="Times New Roman" w:eastAsia="Times New Roman" w:hAnsi="Times New Roman" w:cs="Times New Roman"/>
                <w:sz w:val="20"/>
                <w:szCs w:val="20"/>
              </w:rPr>
              <w:t xml:space="preserve">Dr. </w:t>
            </w:r>
            <w:proofErr w:type="spellStart"/>
            <w:r w:rsidRPr="00984769">
              <w:rPr>
                <w:rFonts w:ascii="Times New Roman" w:eastAsia="Times New Roman" w:hAnsi="Times New Roman" w:cs="Times New Roman"/>
                <w:sz w:val="20"/>
                <w:szCs w:val="20"/>
              </w:rPr>
              <w:t>Öğr</w:t>
            </w:r>
            <w:proofErr w:type="spellEnd"/>
            <w:r w:rsidRPr="00984769">
              <w:rPr>
                <w:rFonts w:ascii="Times New Roman" w:eastAsia="Times New Roman" w:hAnsi="Times New Roman" w:cs="Times New Roman"/>
                <w:sz w:val="20"/>
                <w:szCs w:val="20"/>
              </w:rPr>
              <w:t xml:space="preserve">. Üyesi </w:t>
            </w:r>
            <w:proofErr w:type="gramStart"/>
            <w:r w:rsidRPr="00984769">
              <w:rPr>
                <w:rFonts w:ascii="Times New Roman" w:eastAsia="Times New Roman" w:hAnsi="Times New Roman" w:cs="Times New Roman"/>
                <w:sz w:val="20"/>
                <w:szCs w:val="20"/>
              </w:rPr>
              <w:t>Adem</w:t>
            </w:r>
            <w:proofErr w:type="gramEnd"/>
            <w:r w:rsidRPr="00984769">
              <w:rPr>
                <w:rFonts w:ascii="Times New Roman" w:eastAsia="Times New Roman" w:hAnsi="Times New Roman" w:cs="Times New Roman"/>
                <w:sz w:val="20"/>
                <w:szCs w:val="20"/>
              </w:rPr>
              <w:t xml:space="preserve"> Ahıskalı</w:t>
            </w:r>
          </w:p>
        </w:tc>
        <w:tc>
          <w:tcPr>
            <w:tcW w:w="1418" w:type="dxa"/>
            <w:shd w:val="clear" w:color="auto" w:fill="FFFFFF" w:themeFill="background1"/>
            <w:vAlign w:val="center"/>
          </w:tcPr>
          <w:p w14:paraId="5CF9242A" w14:textId="40510DD9" w:rsidR="009D0A05" w:rsidRPr="00DD2D73" w:rsidRDefault="00984769" w:rsidP="002B24F7">
            <w:pPr>
              <w:pStyle w:val="AralkYok"/>
              <w:jc w:val="center"/>
              <w:rPr>
                <w:rFonts w:ascii="Times New Roman" w:hAnsi="Times New Roman" w:cs="Times New Roman"/>
                <w:color w:val="333333"/>
                <w:sz w:val="20"/>
                <w:szCs w:val="20"/>
                <w:shd w:val="clear" w:color="auto" w:fill="FFFFFF"/>
              </w:rPr>
            </w:pPr>
            <w:r w:rsidRPr="00DD2D73">
              <w:rPr>
                <w:rFonts w:ascii="Times New Roman" w:hAnsi="Times New Roman" w:cs="Times New Roman"/>
                <w:sz w:val="20"/>
                <w:szCs w:val="20"/>
              </w:rPr>
              <w:t>KÜ</w:t>
            </w:r>
            <w:r>
              <w:rPr>
                <w:rFonts w:ascii="Times New Roman" w:hAnsi="Times New Roman" w:cs="Times New Roman"/>
                <w:sz w:val="20"/>
                <w:szCs w:val="20"/>
              </w:rPr>
              <w:t>BAP-01</w:t>
            </w:r>
            <w:r w:rsidRPr="00DD2D73">
              <w:rPr>
                <w:rFonts w:ascii="Times New Roman" w:hAnsi="Times New Roman" w:cs="Times New Roman"/>
                <w:sz w:val="20"/>
                <w:szCs w:val="20"/>
              </w:rPr>
              <w:t>/202</w:t>
            </w:r>
            <w:r>
              <w:rPr>
                <w:rFonts w:ascii="Times New Roman" w:hAnsi="Times New Roman" w:cs="Times New Roman"/>
                <w:sz w:val="20"/>
                <w:szCs w:val="20"/>
              </w:rPr>
              <w:t>2</w:t>
            </w:r>
            <w:r w:rsidRPr="00DD2D73">
              <w:rPr>
                <w:rFonts w:ascii="Times New Roman" w:hAnsi="Times New Roman" w:cs="Times New Roman"/>
                <w:sz w:val="20"/>
                <w:szCs w:val="20"/>
              </w:rPr>
              <w:t>-</w:t>
            </w:r>
            <w:r>
              <w:rPr>
                <w:rFonts w:ascii="Times New Roman" w:hAnsi="Times New Roman" w:cs="Times New Roman"/>
                <w:sz w:val="20"/>
                <w:szCs w:val="20"/>
              </w:rPr>
              <w:t>21</w:t>
            </w:r>
          </w:p>
        </w:tc>
        <w:tc>
          <w:tcPr>
            <w:tcW w:w="2268" w:type="dxa"/>
            <w:shd w:val="clear" w:color="auto" w:fill="FFFFFF" w:themeFill="background1"/>
            <w:vAlign w:val="center"/>
          </w:tcPr>
          <w:p w14:paraId="5CED4E3A" w14:textId="71CF75C6" w:rsidR="009D0A05" w:rsidRPr="00DD2D73" w:rsidRDefault="00984769" w:rsidP="009D0A05">
            <w:pPr>
              <w:pStyle w:val="AralkYok"/>
              <w:rPr>
                <w:rFonts w:ascii="Times New Roman" w:eastAsia="Times New Roman" w:hAnsi="Times New Roman" w:cs="Times New Roman"/>
                <w:sz w:val="20"/>
                <w:szCs w:val="20"/>
              </w:rPr>
            </w:pPr>
            <w:proofErr w:type="spellStart"/>
            <w:r w:rsidRPr="00984769">
              <w:rPr>
                <w:rFonts w:ascii="Times New Roman" w:hAnsi="Times New Roman" w:cs="Times New Roman"/>
                <w:color w:val="333333"/>
                <w:sz w:val="20"/>
                <w:szCs w:val="20"/>
                <w:shd w:val="clear" w:color="auto" w:fill="FFFFFF"/>
              </w:rPr>
              <w:t>Kohezyonlu</w:t>
            </w:r>
            <w:proofErr w:type="spellEnd"/>
            <w:r w:rsidRPr="00984769">
              <w:rPr>
                <w:rFonts w:ascii="Times New Roman" w:hAnsi="Times New Roman" w:cs="Times New Roman"/>
                <w:color w:val="333333"/>
                <w:sz w:val="20"/>
                <w:szCs w:val="20"/>
                <w:shd w:val="clear" w:color="auto" w:fill="FFFFFF"/>
              </w:rPr>
              <w:t xml:space="preserve"> Yol Temel Malzemesinin Bor Atığı ve </w:t>
            </w:r>
            <w:proofErr w:type="spellStart"/>
            <w:r w:rsidRPr="00984769">
              <w:rPr>
                <w:rFonts w:ascii="Times New Roman" w:hAnsi="Times New Roman" w:cs="Times New Roman"/>
                <w:color w:val="333333"/>
                <w:sz w:val="20"/>
                <w:szCs w:val="20"/>
                <w:shd w:val="clear" w:color="auto" w:fill="FFFFFF"/>
              </w:rPr>
              <w:t>Prinç</w:t>
            </w:r>
            <w:proofErr w:type="spellEnd"/>
            <w:r w:rsidRPr="00984769">
              <w:rPr>
                <w:rFonts w:ascii="Times New Roman" w:hAnsi="Times New Roman" w:cs="Times New Roman"/>
                <w:color w:val="333333"/>
                <w:sz w:val="20"/>
                <w:szCs w:val="20"/>
                <w:shd w:val="clear" w:color="auto" w:fill="FFFFFF"/>
              </w:rPr>
              <w:t xml:space="preserve"> Kabuğu Külü Kullanılarak</w:t>
            </w:r>
            <w:r>
              <w:rPr>
                <w:rFonts w:ascii="Times New Roman" w:hAnsi="Times New Roman" w:cs="Times New Roman"/>
                <w:color w:val="333333"/>
                <w:sz w:val="20"/>
                <w:szCs w:val="20"/>
                <w:shd w:val="clear" w:color="auto" w:fill="FFFFFF"/>
              </w:rPr>
              <w:t xml:space="preserve"> </w:t>
            </w:r>
            <w:r w:rsidRPr="00984769">
              <w:rPr>
                <w:rFonts w:ascii="Times New Roman" w:hAnsi="Times New Roman" w:cs="Times New Roman"/>
                <w:color w:val="333333"/>
                <w:sz w:val="20"/>
                <w:szCs w:val="20"/>
                <w:shd w:val="clear" w:color="auto" w:fill="FFFFFF"/>
              </w:rPr>
              <w:t>İyileştirilmesi</w:t>
            </w:r>
          </w:p>
        </w:tc>
        <w:tc>
          <w:tcPr>
            <w:tcW w:w="850" w:type="dxa"/>
            <w:shd w:val="clear" w:color="auto" w:fill="FFFFFF" w:themeFill="background1"/>
            <w:vAlign w:val="center"/>
          </w:tcPr>
          <w:p w14:paraId="16DEE149" w14:textId="77777777" w:rsidR="009D0A05" w:rsidRPr="00DD2D73" w:rsidRDefault="009D0A05" w:rsidP="002B24F7">
            <w:pPr>
              <w:pStyle w:val="AralkYok"/>
              <w:jc w:val="center"/>
              <w:rPr>
                <w:rFonts w:ascii="Times New Roman" w:eastAsia="Times New Roman" w:hAnsi="Times New Roman" w:cs="Times New Roman"/>
                <w:b/>
                <w:bCs/>
                <w:sz w:val="20"/>
                <w:szCs w:val="20"/>
              </w:rPr>
            </w:pPr>
          </w:p>
        </w:tc>
        <w:tc>
          <w:tcPr>
            <w:tcW w:w="851" w:type="dxa"/>
            <w:shd w:val="clear" w:color="auto" w:fill="FFFFFF" w:themeFill="background1"/>
            <w:vAlign w:val="center"/>
          </w:tcPr>
          <w:p w14:paraId="7F757BAB" w14:textId="77777777" w:rsidR="009D0A05" w:rsidRPr="00DD2D73" w:rsidRDefault="009D0A05" w:rsidP="002B24F7">
            <w:pPr>
              <w:pStyle w:val="AralkYok"/>
              <w:jc w:val="center"/>
              <w:rPr>
                <w:rFonts w:ascii="Times New Roman" w:eastAsia="Times New Roman" w:hAnsi="Times New Roman" w:cs="Times New Roman"/>
                <w:b/>
                <w:bCs/>
                <w:sz w:val="20"/>
                <w:szCs w:val="20"/>
              </w:rPr>
            </w:pPr>
          </w:p>
        </w:tc>
        <w:tc>
          <w:tcPr>
            <w:tcW w:w="850" w:type="dxa"/>
            <w:shd w:val="clear" w:color="auto" w:fill="FFFFFF" w:themeFill="background1"/>
            <w:vAlign w:val="center"/>
          </w:tcPr>
          <w:p w14:paraId="59163A44" w14:textId="77777777" w:rsidR="009D0A05" w:rsidRPr="00DD2D73" w:rsidRDefault="009D0A05" w:rsidP="002B24F7">
            <w:pPr>
              <w:pStyle w:val="AralkYok"/>
              <w:jc w:val="center"/>
              <w:rPr>
                <w:rFonts w:ascii="Times New Roman" w:eastAsia="Times New Roman" w:hAnsi="Times New Roman" w:cs="Times New Roman"/>
                <w:b/>
                <w:bCs/>
                <w:sz w:val="20"/>
                <w:szCs w:val="20"/>
              </w:rPr>
            </w:pPr>
          </w:p>
        </w:tc>
        <w:tc>
          <w:tcPr>
            <w:tcW w:w="851" w:type="dxa"/>
            <w:shd w:val="clear" w:color="auto" w:fill="FFFFFF" w:themeFill="background1"/>
            <w:vAlign w:val="center"/>
          </w:tcPr>
          <w:p w14:paraId="44C63951" w14:textId="77777777" w:rsidR="009D0A05" w:rsidRPr="00DD2D73" w:rsidRDefault="009D0A05" w:rsidP="002B24F7">
            <w:pPr>
              <w:pStyle w:val="AralkYok"/>
              <w:jc w:val="center"/>
              <w:rPr>
                <w:rFonts w:ascii="Times New Roman" w:eastAsia="Times New Roman" w:hAnsi="Times New Roman" w:cs="Times New Roman"/>
                <w:b/>
                <w:bCs/>
                <w:sz w:val="20"/>
                <w:szCs w:val="20"/>
              </w:rPr>
            </w:pPr>
          </w:p>
        </w:tc>
        <w:tc>
          <w:tcPr>
            <w:tcW w:w="850" w:type="dxa"/>
            <w:shd w:val="clear" w:color="auto" w:fill="FFFFFF" w:themeFill="background1"/>
            <w:vAlign w:val="center"/>
          </w:tcPr>
          <w:p w14:paraId="0391A083" w14:textId="77777777" w:rsidR="009D0A05" w:rsidRPr="00DD2D73" w:rsidRDefault="009D0A05" w:rsidP="002B24F7">
            <w:pPr>
              <w:pStyle w:val="AralkYok"/>
              <w:jc w:val="center"/>
              <w:rPr>
                <w:rFonts w:ascii="Times New Roman" w:eastAsia="Times New Roman" w:hAnsi="Times New Roman" w:cs="Times New Roman"/>
                <w:b/>
                <w:bCs/>
                <w:sz w:val="20"/>
                <w:szCs w:val="20"/>
              </w:rPr>
            </w:pPr>
          </w:p>
        </w:tc>
        <w:tc>
          <w:tcPr>
            <w:tcW w:w="993" w:type="dxa"/>
            <w:shd w:val="clear" w:color="auto" w:fill="FFFFFF" w:themeFill="background1"/>
            <w:vAlign w:val="center"/>
          </w:tcPr>
          <w:p w14:paraId="04C76B07" w14:textId="2820C94E" w:rsidR="009D0A05" w:rsidRPr="00DD2D73" w:rsidRDefault="009D0A05" w:rsidP="002B24F7">
            <w:pPr>
              <w:pStyle w:val="AralkYok"/>
              <w:jc w:val="center"/>
              <w:rPr>
                <w:rFonts w:ascii="Times New Roman" w:eastAsia="Times New Roman" w:hAnsi="Times New Roman" w:cs="Times New Roman"/>
                <w:sz w:val="20"/>
                <w:szCs w:val="20"/>
              </w:rPr>
            </w:pPr>
            <w:r w:rsidRPr="00DD2D73">
              <w:rPr>
                <w:rFonts w:ascii="Times New Roman" w:eastAsia="Times New Roman" w:hAnsi="Times New Roman" w:cs="Times New Roman"/>
                <w:sz w:val="20"/>
                <w:szCs w:val="20"/>
              </w:rPr>
              <w:t>Olumlu</w:t>
            </w:r>
          </w:p>
        </w:tc>
      </w:tr>
      <w:tr w:rsidR="00E75DC7" w:rsidRPr="001F53A2" w14:paraId="76138256" w14:textId="77777777" w:rsidTr="0015068E">
        <w:trPr>
          <w:trHeight w:val="673"/>
        </w:trPr>
        <w:tc>
          <w:tcPr>
            <w:tcW w:w="567" w:type="dxa"/>
            <w:shd w:val="clear" w:color="auto" w:fill="FFFFFF" w:themeFill="background1"/>
            <w:vAlign w:val="center"/>
          </w:tcPr>
          <w:p w14:paraId="7FBFEEB5" w14:textId="657C05C4" w:rsidR="00E75DC7" w:rsidRPr="00DD2D73" w:rsidRDefault="00E75DC7" w:rsidP="00E75DC7">
            <w:pPr>
              <w:pStyle w:val="AralkYok"/>
              <w:jc w:val="center"/>
              <w:rPr>
                <w:rFonts w:ascii="Times New Roman" w:hAnsi="Times New Roman" w:cs="Times New Roman"/>
                <w:b/>
                <w:bCs/>
                <w:sz w:val="20"/>
                <w:szCs w:val="20"/>
              </w:rPr>
            </w:pPr>
            <w:r w:rsidRPr="00DD2D73">
              <w:rPr>
                <w:rFonts w:ascii="Times New Roman" w:hAnsi="Times New Roman" w:cs="Times New Roman"/>
                <w:b/>
                <w:bCs/>
                <w:sz w:val="20"/>
                <w:szCs w:val="20"/>
              </w:rPr>
              <w:t>3</w:t>
            </w:r>
          </w:p>
        </w:tc>
        <w:tc>
          <w:tcPr>
            <w:tcW w:w="1560" w:type="dxa"/>
            <w:shd w:val="clear" w:color="auto" w:fill="FFFFFF" w:themeFill="background1"/>
            <w:vAlign w:val="center"/>
          </w:tcPr>
          <w:p w14:paraId="0135A339" w14:textId="396DE61A" w:rsidR="00E75DC7" w:rsidRPr="00DD2D73" w:rsidRDefault="00B625C4" w:rsidP="00E75DC7">
            <w:pPr>
              <w:pStyle w:val="AralkYok"/>
              <w:rPr>
                <w:rFonts w:ascii="Times New Roman" w:eastAsia="Times New Roman" w:hAnsi="Times New Roman" w:cs="Times New Roman"/>
                <w:sz w:val="20"/>
                <w:szCs w:val="20"/>
              </w:rPr>
            </w:pPr>
            <w:r w:rsidRPr="00B625C4">
              <w:rPr>
                <w:rFonts w:ascii="Times New Roman" w:eastAsia="Times New Roman" w:hAnsi="Times New Roman" w:cs="Times New Roman"/>
                <w:sz w:val="20"/>
                <w:szCs w:val="20"/>
              </w:rPr>
              <w:t xml:space="preserve">Dr. </w:t>
            </w:r>
            <w:proofErr w:type="spellStart"/>
            <w:r w:rsidRPr="00B625C4">
              <w:rPr>
                <w:rFonts w:ascii="Times New Roman" w:eastAsia="Times New Roman" w:hAnsi="Times New Roman" w:cs="Times New Roman"/>
                <w:sz w:val="20"/>
                <w:szCs w:val="20"/>
              </w:rPr>
              <w:t>Öğr</w:t>
            </w:r>
            <w:proofErr w:type="spellEnd"/>
            <w:r w:rsidRPr="00B625C4">
              <w:rPr>
                <w:rFonts w:ascii="Times New Roman" w:eastAsia="Times New Roman" w:hAnsi="Times New Roman" w:cs="Times New Roman"/>
                <w:sz w:val="20"/>
                <w:szCs w:val="20"/>
              </w:rPr>
              <w:t xml:space="preserve">. Üyesi Kıymet Kübra </w:t>
            </w:r>
            <w:proofErr w:type="spellStart"/>
            <w:r w:rsidRPr="00B625C4">
              <w:rPr>
                <w:rFonts w:ascii="Times New Roman" w:eastAsia="Times New Roman" w:hAnsi="Times New Roman" w:cs="Times New Roman"/>
                <w:sz w:val="20"/>
                <w:szCs w:val="20"/>
              </w:rPr>
              <w:t>Tüfekci</w:t>
            </w:r>
            <w:proofErr w:type="spellEnd"/>
          </w:p>
        </w:tc>
        <w:tc>
          <w:tcPr>
            <w:tcW w:w="1418" w:type="dxa"/>
            <w:shd w:val="clear" w:color="auto" w:fill="FFFFFF" w:themeFill="background1"/>
            <w:vAlign w:val="center"/>
          </w:tcPr>
          <w:p w14:paraId="01C372CA" w14:textId="7A58F5CD" w:rsidR="00E75DC7" w:rsidRPr="00DD2D73" w:rsidRDefault="00B625C4" w:rsidP="00E75DC7">
            <w:pPr>
              <w:pStyle w:val="AralkYok"/>
              <w:jc w:val="center"/>
              <w:rPr>
                <w:rFonts w:ascii="Times New Roman" w:hAnsi="Times New Roman" w:cs="Times New Roman"/>
                <w:color w:val="333333"/>
                <w:sz w:val="20"/>
                <w:szCs w:val="20"/>
                <w:shd w:val="clear" w:color="auto" w:fill="FFFFFF"/>
              </w:rPr>
            </w:pPr>
            <w:r w:rsidRPr="00B625C4">
              <w:rPr>
                <w:rFonts w:ascii="Times New Roman" w:hAnsi="Times New Roman" w:cs="Times New Roman"/>
                <w:color w:val="333333"/>
                <w:sz w:val="20"/>
                <w:szCs w:val="20"/>
                <w:shd w:val="clear" w:color="auto" w:fill="FFFFFF"/>
              </w:rPr>
              <w:t>KÜBAP-01/2023-33</w:t>
            </w:r>
          </w:p>
        </w:tc>
        <w:tc>
          <w:tcPr>
            <w:tcW w:w="2268" w:type="dxa"/>
            <w:shd w:val="clear" w:color="auto" w:fill="FFFFFF" w:themeFill="background1"/>
            <w:vAlign w:val="center"/>
          </w:tcPr>
          <w:p w14:paraId="421761E3" w14:textId="60AD9329" w:rsidR="00E75DC7" w:rsidRPr="00DD2D73" w:rsidRDefault="00B625C4" w:rsidP="00E75DC7">
            <w:pPr>
              <w:pStyle w:val="AralkYok"/>
              <w:rPr>
                <w:rFonts w:ascii="Times New Roman" w:hAnsi="Times New Roman" w:cs="Times New Roman"/>
                <w:color w:val="333333"/>
                <w:sz w:val="20"/>
                <w:szCs w:val="20"/>
                <w:shd w:val="clear" w:color="auto" w:fill="FFFFFF"/>
              </w:rPr>
            </w:pPr>
            <w:r w:rsidRPr="00B625C4">
              <w:rPr>
                <w:rFonts w:ascii="Times New Roman" w:hAnsi="Times New Roman" w:cs="Times New Roman"/>
                <w:color w:val="333333"/>
                <w:sz w:val="20"/>
                <w:szCs w:val="20"/>
                <w:shd w:val="clear" w:color="auto" w:fill="FFFFFF"/>
              </w:rPr>
              <w:t xml:space="preserve">Prenatal dönemde cep telefonu radyasyonuna </w:t>
            </w:r>
            <w:proofErr w:type="spellStart"/>
            <w:r w:rsidRPr="00B625C4">
              <w:rPr>
                <w:rFonts w:ascii="Times New Roman" w:hAnsi="Times New Roman" w:cs="Times New Roman"/>
                <w:color w:val="333333"/>
                <w:sz w:val="20"/>
                <w:szCs w:val="20"/>
                <w:shd w:val="clear" w:color="auto" w:fill="FFFFFF"/>
              </w:rPr>
              <w:t>maruziyetin</w:t>
            </w:r>
            <w:proofErr w:type="spellEnd"/>
            <w:r w:rsidRPr="00B625C4">
              <w:rPr>
                <w:rFonts w:ascii="Times New Roman" w:hAnsi="Times New Roman" w:cs="Times New Roman"/>
                <w:color w:val="333333"/>
                <w:sz w:val="20"/>
                <w:szCs w:val="20"/>
                <w:shd w:val="clear" w:color="auto" w:fill="FFFFFF"/>
              </w:rPr>
              <w:t xml:space="preserve"> sıçan testis dokusunda demir bağımlı hücre ölümü üzerine etkileri</w:t>
            </w:r>
          </w:p>
        </w:tc>
        <w:tc>
          <w:tcPr>
            <w:tcW w:w="850" w:type="dxa"/>
            <w:shd w:val="clear" w:color="auto" w:fill="FFFFFF" w:themeFill="background1"/>
            <w:vAlign w:val="center"/>
          </w:tcPr>
          <w:p w14:paraId="161310C7" w14:textId="77777777" w:rsidR="00E75DC7" w:rsidRPr="00DD2D73" w:rsidRDefault="00E75DC7" w:rsidP="00E75DC7">
            <w:pPr>
              <w:pStyle w:val="AralkYok"/>
              <w:jc w:val="center"/>
              <w:rPr>
                <w:rFonts w:ascii="Times New Roman" w:eastAsia="Times New Roman" w:hAnsi="Times New Roman" w:cs="Times New Roman"/>
                <w:b/>
                <w:bCs/>
                <w:sz w:val="20"/>
                <w:szCs w:val="20"/>
              </w:rPr>
            </w:pPr>
          </w:p>
        </w:tc>
        <w:tc>
          <w:tcPr>
            <w:tcW w:w="851" w:type="dxa"/>
            <w:shd w:val="clear" w:color="auto" w:fill="FFFFFF" w:themeFill="background1"/>
            <w:vAlign w:val="center"/>
          </w:tcPr>
          <w:p w14:paraId="74775C36" w14:textId="77777777" w:rsidR="00E75DC7" w:rsidRPr="00DD2D73" w:rsidRDefault="00E75DC7" w:rsidP="00E75DC7">
            <w:pPr>
              <w:pStyle w:val="AralkYok"/>
              <w:jc w:val="center"/>
              <w:rPr>
                <w:rFonts w:ascii="Times New Roman" w:eastAsia="Times New Roman" w:hAnsi="Times New Roman" w:cs="Times New Roman"/>
                <w:b/>
                <w:bCs/>
                <w:sz w:val="20"/>
                <w:szCs w:val="20"/>
              </w:rPr>
            </w:pPr>
          </w:p>
        </w:tc>
        <w:tc>
          <w:tcPr>
            <w:tcW w:w="850" w:type="dxa"/>
            <w:shd w:val="clear" w:color="auto" w:fill="FFFFFF" w:themeFill="background1"/>
            <w:vAlign w:val="center"/>
          </w:tcPr>
          <w:p w14:paraId="22196D1E" w14:textId="77777777" w:rsidR="00E75DC7" w:rsidRPr="00DD2D73" w:rsidRDefault="00E75DC7" w:rsidP="00E75DC7">
            <w:pPr>
              <w:pStyle w:val="AralkYok"/>
              <w:jc w:val="center"/>
              <w:rPr>
                <w:rFonts w:ascii="Times New Roman" w:eastAsia="Times New Roman" w:hAnsi="Times New Roman" w:cs="Times New Roman"/>
                <w:b/>
                <w:bCs/>
                <w:sz w:val="20"/>
                <w:szCs w:val="20"/>
              </w:rPr>
            </w:pPr>
          </w:p>
        </w:tc>
        <w:tc>
          <w:tcPr>
            <w:tcW w:w="851" w:type="dxa"/>
            <w:shd w:val="clear" w:color="auto" w:fill="FFFFFF" w:themeFill="background1"/>
            <w:vAlign w:val="center"/>
          </w:tcPr>
          <w:p w14:paraId="447BE826" w14:textId="77777777" w:rsidR="00E75DC7" w:rsidRPr="00DD2D73" w:rsidRDefault="00E75DC7" w:rsidP="00E75DC7">
            <w:pPr>
              <w:pStyle w:val="AralkYok"/>
              <w:jc w:val="center"/>
              <w:rPr>
                <w:rFonts w:ascii="Times New Roman" w:eastAsia="Times New Roman" w:hAnsi="Times New Roman" w:cs="Times New Roman"/>
                <w:b/>
                <w:bCs/>
                <w:sz w:val="20"/>
                <w:szCs w:val="20"/>
              </w:rPr>
            </w:pPr>
          </w:p>
        </w:tc>
        <w:tc>
          <w:tcPr>
            <w:tcW w:w="850" w:type="dxa"/>
            <w:shd w:val="clear" w:color="auto" w:fill="FFFFFF" w:themeFill="background1"/>
            <w:vAlign w:val="center"/>
          </w:tcPr>
          <w:p w14:paraId="6085C1E2" w14:textId="77777777" w:rsidR="00E75DC7" w:rsidRPr="00DD2D73" w:rsidRDefault="00E75DC7" w:rsidP="00E75DC7">
            <w:pPr>
              <w:pStyle w:val="AralkYok"/>
              <w:jc w:val="center"/>
              <w:rPr>
                <w:rFonts w:ascii="Times New Roman" w:eastAsia="Times New Roman" w:hAnsi="Times New Roman" w:cs="Times New Roman"/>
                <w:b/>
                <w:bCs/>
                <w:sz w:val="20"/>
                <w:szCs w:val="20"/>
              </w:rPr>
            </w:pPr>
          </w:p>
        </w:tc>
        <w:tc>
          <w:tcPr>
            <w:tcW w:w="993" w:type="dxa"/>
            <w:shd w:val="clear" w:color="auto" w:fill="FFFFFF" w:themeFill="background1"/>
            <w:vAlign w:val="center"/>
          </w:tcPr>
          <w:p w14:paraId="066BF144" w14:textId="5D61C25B" w:rsidR="00E75DC7" w:rsidRPr="00DD2D73" w:rsidRDefault="00E75DC7" w:rsidP="00E75DC7">
            <w:pPr>
              <w:pStyle w:val="AralkYok"/>
              <w:jc w:val="center"/>
              <w:rPr>
                <w:rFonts w:ascii="Times New Roman" w:eastAsia="Times New Roman" w:hAnsi="Times New Roman" w:cs="Times New Roman"/>
                <w:sz w:val="20"/>
                <w:szCs w:val="20"/>
              </w:rPr>
            </w:pPr>
            <w:r w:rsidRPr="00DD2D73">
              <w:rPr>
                <w:rFonts w:ascii="Times New Roman" w:eastAsia="Times New Roman" w:hAnsi="Times New Roman" w:cs="Times New Roman"/>
                <w:sz w:val="20"/>
                <w:szCs w:val="20"/>
              </w:rPr>
              <w:t>Olumlu</w:t>
            </w:r>
          </w:p>
        </w:tc>
      </w:tr>
      <w:tr w:rsidR="00B625C4" w:rsidRPr="001F53A2" w14:paraId="79983DE4" w14:textId="77777777" w:rsidTr="0015068E">
        <w:trPr>
          <w:trHeight w:val="673"/>
        </w:trPr>
        <w:tc>
          <w:tcPr>
            <w:tcW w:w="567" w:type="dxa"/>
            <w:shd w:val="clear" w:color="auto" w:fill="FFFFFF" w:themeFill="background1"/>
            <w:vAlign w:val="center"/>
          </w:tcPr>
          <w:p w14:paraId="66F01C6E" w14:textId="608B4D23" w:rsidR="00B625C4" w:rsidRPr="00DD2D73" w:rsidRDefault="00B625C4" w:rsidP="00B625C4">
            <w:pPr>
              <w:pStyle w:val="AralkYok"/>
              <w:jc w:val="center"/>
              <w:rPr>
                <w:rFonts w:ascii="Times New Roman" w:hAnsi="Times New Roman" w:cs="Times New Roman"/>
                <w:b/>
                <w:bCs/>
                <w:sz w:val="20"/>
                <w:szCs w:val="20"/>
              </w:rPr>
            </w:pPr>
            <w:r w:rsidRPr="00DD2D73">
              <w:rPr>
                <w:rFonts w:ascii="Times New Roman" w:hAnsi="Times New Roman" w:cs="Times New Roman"/>
                <w:b/>
                <w:bCs/>
                <w:sz w:val="20"/>
                <w:szCs w:val="20"/>
              </w:rPr>
              <w:t>4</w:t>
            </w:r>
          </w:p>
        </w:tc>
        <w:tc>
          <w:tcPr>
            <w:tcW w:w="1560" w:type="dxa"/>
            <w:shd w:val="clear" w:color="auto" w:fill="FFFFFF" w:themeFill="background1"/>
            <w:vAlign w:val="center"/>
          </w:tcPr>
          <w:p w14:paraId="247F997B" w14:textId="29F084B8" w:rsidR="00B625C4" w:rsidRPr="00DD2D73" w:rsidRDefault="00B625C4" w:rsidP="00B625C4">
            <w:pPr>
              <w:pStyle w:val="AralkYok"/>
              <w:rPr>
                <w:rFonts w:ascii="Times New Roman" w:eastAsia="Times New Roman" w:hAnsi="Times New Roman" w:cs="Times New Roman"/>
                <w:sz w:val="20"/>
                <w:szCs w:val="20"/>
              </w:rPr>
            </w:pPr>
            <w:proofErr w:type="spellStart"/>
            <w:r w:rsidRPr="00B625C4">
              <w:rPr>
                <w:rFonts w:ascii="Times New Roman" w:eastAsia="Times New Roman" w:hAnsi="Times New Roman" w:cs="Times New Roman"/>
                <w:sz w:val="20"/>
                <w:szCs w:val="20"/>
              </w:rPr>
              <w:t>Öğr</w:t>
            </w:r>
            <w:proofErr w:type="spellEnd"/>
            <w:r w:rsidRPr="00B625C4">
              <w:rPr>
                <w:rFonts w:ascii="Times New Roman" w:eastAsia="Times New Roman" w:hAnsi="Times New Roman" w:cs="Times New Roman"/>
                <w:sz w:val="20"/>
                <w:szCs w:val="20"/>
              </w:rPr>
              <w:t xml:space="preserve">. Gör. Dr. Fevziye Işıl </w:t>
            </w:r>
            <w:proofErr w:type="spellStart"/>
            <w:r w:rsidRPr="00B625C4">
              <w:rPr>
                <w:rFonts w:ascii="Times New Roman" w:eastAsia="Times New Roman" w:hAnsi="Times New Roman" w:cs="Times New Roman"/>
                <w:sz w:val="20"/>
                <w:szCs w:val="20"/>
              </w:rPr>
              <w:t>Kesbiç</w:t>
            </w:r>
            <w:proofErr w:type="spellEnd"/>
          </w:p>
        </w:tc>
        <w:tc>
          <w:tcPr>
            <w:tcW w:w="1418" w:type="dxa"/>
            <w:shd w:val="clear" w:color="auto" w:fill="FFFFFF" w:themeFill="background1"/>
            <w:vAlign w:val="center"/>
          </w:tcPr>
          <w:p w14:paraId="4E2FBE47" w14:textId="74D0A0ED" w:rsidR="00B625C4" w:rsidRPr="00DD2D73" w:rsidRDefault="00B625C4" w:rsidP="00B625C4">
            <w:pPr>
              <w:pStyle w:val="AralkYok"/>
              <w:jc w:val="center"/>
              <w:rPr>
                <w:rFonts w:ascii="Times New Roman" w:hAnsi="Times New Roman" w:cs="Times New Roman"/>
                <w:color w:val="333333"/>
                <w:sz w:val="20"/>
                <w:szCs w:val="20"/>
                <w:shd w:val="clear" w:color="auto" w:fill="FFFFFF"/>
              </w:rPr>
            </w:pPr>
            <w:r w:rsidRPr="00B625C4">
              <w:rPr>
                <w:rFonts w:ascii="Times New Roman" w:hAnsi="Times New Roman" w:cs="Times New Roman"/>
                <w:color w:val="333333"/>
                <w:sz w:val="20"/>
                <w:szCs w:val="20"/>
                <w:shd w:val="clear" w:color="auto" w:fill="FFFFFF"/>
              </w:rPr>
              <w:t>KÜBAP-01/2022-29</w:t>
            </w:r>
          </w:p>
        </w:tc>
        <w:tc>
          <w:tcPr>
            <w:tcW w:w="2268" w:type="dxa"/>
            <w:shd w:val="clear" w:color="auto" w:fill="FFFFFF" w:themeFill="background1"/>
            <w:vAlign w:val="center"/>
          </w:tcPr>
          <w:p w14:paraId="18A38548" w14:textId="4A0924CA" w:rsidR="00B625C4" w:rsidRPr="00DD2D73" w:rsidRDefault="00B625C4" w:rsidP="00B625C4">
            <w:pPr>
              <w:pStyle w:val="AralkYok"/>
              <w:rPr>
                <w:rFonts w:ascii="Times New Roman" w:hAnsi="Times New Roman" w:cs="Times New Roman"/>
                <w:color w:val="333333"/>
                <w:sz w:val="20"/>
                <w:szCs w:val="20"/>
                <w:shd w:val="clear" w:color="auto" w:fill="FFFFFF"/>
              </w:rPr>
            </w:pPr>
            <w:proofErr w:type="spellStart"/>
            <w:r w:rsidRPr="00B625C4">
              <w:rPr>
                <w:rFonts w:ascii="Times New Roman" w:hAnsi="Times New Roman" w:cs="Times New Roman"/>
                <w:color w:val="333333"/>
                <w:sz w:val="20"/>
                <w:szCs w:val="20"/>
                <w:shd w:val="clear" w:color="auto" w:fill="FFFFFF"/>
              </w:rPr>
              <w:t>Halofilik</w:t>
            </w:r>
            <w:proofErr w:type="spellEnd"/>
            <w:r w:rsidRPr="00B625C4">
              <w:rPr>
                <w:rFonts w:ascii="Times New Roman" w:hAnsi="Times New Roman" w:cs="Times New Roman"/>
                <w:color w:val="333333"/>
                <w:sz w:val="20"/>
                <w:szCs w:val="20"/>
                <w:shd w:val="clear" w:color="auto" w:fill="FFFFFF"/>
              </w:rPr>
              <w:t xml:space="preserve"> bakteri ve </w:t>
            </w:r>
            <w:proofErr w:type="spellStart"/>
            <w:r w:rsidRPr="00B625C4">
              <w:rPr>
                <w:rFonts w:ascii="Times New Roman" w:hAnsi="Times New Roman" w:cs="Times New Roman"/>
                <w:color w:val="333333"/>
                <w:sz w:val="20"/>
                <w:szCs w:val="20"/>
                <w:shd w:val="clear" w:color="auto" w:fill="FFFFFF"/>
              </w:rPr>
              <w:t>arke</w:t>
            </w:r>
            <w:proofErr w:type="spellEnd"/>
            <w:r w:rsidRPr="00B625C4">
              <w:rPr>
                <w:rFonts w:ascii="Times New Roman" w:hAnsi="Times New Roman" w:cs="Times New Roman"/>
                <w:color w:val="333333"/>
                <w:sz w:val="20"/>
                <w:szCs w:val="20"/>
                <w:shd w:val="clear" w:color="auto" w:fill="FFFFFF"/>
              </w:rPr>
              <w:t xml:space="preserve"> türlerinin bitki gelişimini teşvik etme mekanizmalarının ve </w:t>
            </w:r>
            <w:proofErr w:type="spellStart"/>
            <w:r w:rsidRPr="00B625C4">
              <w:rPr>
                <w:rFonts w:ascii="Times New Roman" w:hAnsi="Times New Roman" w:cs="Times New Roman"/>
                <w:color w:val="333333"/>
                <w:sz w:val="20"/>
                <w:szCs w:val="20"/>
                <w:shd w:val="clear" w:color="auto" w:fill="FFFFFF"/>
              </w:rPr>
              <w:t>Arabidopsis</w:t>
            </w:r>
            <w:proofErr w:type="spellEnd"/>
            <w:r w:rsidRPr="00B625C4">
              <w:rPr>
                <w:rFonts w:ascii="Times New Roman" w:hAnsi="Times New Roman" w:cs="Times New Roman"/>
                <w:color w:val="333333"/>
                <w:sz w:val="20"/>
                <w:szCs w:val="20"/>
                <w:shd w:val="clear" w:color="auto" w:fill="FFFFFF"/>
              </w:rPr>
              <w:t xml:space="preserve"> </w:t>
            </w:r>
            <w:proofErr w:type="spellStart"/>
            <w:r w:rsidRPr="00B625C4">
              <w:rPr>
                <w:rFonts w:ascii="Times New Roman" w:hAnsi="Times New Roman" w:cs="Times New Roman"/>
                <w:color w:val="333333"/>
                <w:sz w:val="20"/>
                <w:szCs w:val="20"/>
                <w:shd w:val="clear" w:color="auto" w:fill="FFFFFF"/>
              </w:rPr>
              <w:t>thaliana</w:t>
            </w:r>
            <w:proofErr w:type="spellEnd"/>
            <w:r w:rsidRPr="00B625C4">
              <w:rPr>
                <w:rFonts w:ascii="Times New Roman" w:hAnsi="Times New Roman" w:cs="Times New Roman"/>
                <w:color w:val="333333"/>
                <w:sz w:val="20"/>
                <w:szCs w:val="20"/>
                <w:shd w:val="clear" w:color="auto" w:fill="FFFFFF"/>
              </w:rPr>
              <w:t xml:space="preserve"> fide gelişimine etkilerinin belirlenmesi</w:t>
            </w:r>
          </w:p>
        </w:tc>
        <w:tc>
          <w:tcPr>
            <w:tcW w:w="850" w:type="dxa"/>
            <w:shd w:val="clear" w:color="auto" w:fill="FFFFFF" w:themeFill="background1"/>
            <w:vAlign w:val="center"/>
          </w:tcPr>
          <w:p w14:paraId="543CECAD" w14:textId="60B50810" w:rsidR="00B625C4" w:rsidRPr="00DD2D73" w:rsidRDefault="00B625C4" w:rsidP="00B625C4">
            <w:pPr>
              <w:pStyle w:val="AralkYok"/>
              <w:jc w:val="center"/>
              <w:rPr>
                <w:rFonts w:ascii="Times New Roman" w:eastAsia="Times New Roman" w:hAnsi="Times New Roman" w:cs="Times New Roman"/>
                <w:sz w:val="20"/>
                <w:szCs w:val="20"/>
              </w:rPr>
            </w:pPr>
          </w:p>
        </w:tc>
        <w:tc>
          <w:tcPr>
            <w:tcW w:w="851" w:type="dxa"/>
            <w:shd w:val="clear" w:color="auto" w:fill="FFFFFF" w:themeFill="background1"/>
            <w:vAlign w:val="center"/>
          </w:tcPr>
          <w:p w14:paraId="40509AAA" w14:textId="07CC93FA" w:rsidR="00B625C4" w:rsidRPr="00DD2D73" w:rsidRDefault="00B625C4" w:rsidP="00B625C4">
            <w:pPr>
              <w:pStyle w:val="AralkYok"/>
              <w:jc w:val="center"/>
              <w:rPr>
                <w:rFonts w:ascii="Times New Roman" w:eastAsia="Times New Roman" w:hAnsi="Times New Roman" w:cs="Times New Roman"/>
                <w:b/>
                <w:bCs/>
                <w:sz w:val="20"/>
                <w:szCs w:val="20"/>
              </w:rPr>
            </w:pPr>
          </w:p>
        </w:tc>
        <w:tc>
          <w:tcPr>
            <w:tcW w:w="850" w:type="dxa"/>
            <w:shd w:val="clear" w:color="auto" w:fill="FFFFFF" w:themeFill="background1"/>
            <w:vAlign w:val="center"/>
          </w:tcPr>
          <w:p w14:paraId="6F4A4239" w14:textId="77777777" w:rsidR="00B625C4" w:rsidRPr="00DD2D73" w:rsidRDefault="00B625C4" w:rsidP="00B625C4">
            <w:pPr>
              <w:pStyle w:val="AralkYok"/>
              <w:jc w:val="center"/>
              <w:rPr>
                <w:rFonts w:ascii="Times New Roman" w:eastAsia="Times New Roman" w:hAnsi="Times New Roman" w:cs="Times New Roman"/>
                <w:b/>
                <w:bCs/>
                <w:sz w:val="20"/>
                <w:szCs w:val="20"/>
              </w:rPr>
            </w:pPr>
          </w:p>
        </w:tc>
        <w:tc>
          <w:tcPr>
            <w:tcW w:w="851" w:type="dxa"/>
            <w:shd w:val="clear" w:color="auto" w:fill="FFFFFF" w:themeFill="background1"/>
            <w:vAlign w:val="center"/>
          </w:tcPr>
          <w:p w14:paraId="0EDB7614" w14:textId="77777777" w:rsidR="00B625C4" w:rsidRPr="00DD2D73" w:rsidRDefault="00B625C4" w:rsidP="00B625C4">
            <w:pPr>
              <w:pStyle w:val="AralkYok"/>
              <w:jc w:val="center"/>
              <w:rPr>
                <w:rFonts w:ascii="Times New Roman" w:eastAsia="Times New Roman" w:hAnsi="Times New Roman" w:cs="Times New Roman"/>
                <w:b/>
                <w:bCs/>
                <w:sz w:val="20"/>
                <w:szCs w:val="20"/>
              </w:rPr>
            </w:pPr>
          </w:p>
        </w:tc>
        <w:tc>
          <w:tcPr>
            <w:tcW w:w="850" w:type="dxa"/>
            <w:shd w:val="clear" w:color="auto" w:fill="FFFFFF" w:themeFill="background1"/>
            <w:vAlign w:val="center"/>
          </w:tcPr>
          <w:p w14:paraId="144D8A00" w14:textId="77777777" w:rsidR="00B625C4" w:rsidRPr="00DD2D73" w:rsidRDefault="00B625C4" w:rsidP="00B625C4">
            <w:pPr>
              <w:pStyle w:val="AralkYok"/>
              <w:jc w:val="center"/>
              <w:rPr>
                <w:rFonts w:ascii="Times New Roman" w:eastAsia="Times New Roman" w:hAnsi="Times New Roman" w:cs="Times New Roman"/>
                <w:b/>
                <w:bCs/>
                <w:sz w:val="20"/>
                <w:szCs w:val="20"/>
              </w:rPr>
            </w:pPr>
          </w:p>
        </w:tc>
        <w:tc>
          <w:tcPr>
            <w:tcW w:w="993" w:type="dxa"/>
            <w:shd w:val="clear" w:color="auto" w:fill="FFFFFF" w:themeFill="background1"/>
            <w:vAlign w:val="center"/>
          </w:tcPr>
          <w:p w14:paraId="7DB3E655" w14:textId="61E420D6" w:rsidR="00B625C4" w:rsidRPr="00DD2D73" w:rsidRDefault="00B625C4" w:rsidP="00B625C4">
            <w:pPr>
              <w:pStyle w:val="AralkYok"/>
              <w:jc w:val="center"/>
              <w:rPr>
                <w:rFonts w:ascii="Times New Roman" w:eastAsia="Times New Roman" w:hAnsi="Times New Roman" w:cs="Times New Roman"/>
                <w:sz w:val="20"/>
                <w:szCs w:val="20"/>
              </w:rPr>
            </w:pPr>
            <w:r w:rsidRPr="00DD2D73">
              <w:rPr>
                <w:rFonts w:ascii="Times New Roman" w:eastAsia="Times New Roman" w:hAnsi="Times New Roman" w:cs="Times New Roman"/>
                <w:sz w:val="20"/>
                <w:szCs w:val="20"/>
              </w:rPr>
              <w:t>Olumlu</w:t>
            </w:r>
          </w:p>
        </w:tc>
      </w:tr>
    </w:tbl>
    <w:p w14:paraId="08C3A79E" w14:textId="56575DB7" w:rsidR="00507AF8" w:rsidRDefault="00507AF8"/>
    <w:p w14:paraId="70B328B8" w14:textId="77777777" w:rsidR="00984769" w:rsidRDefault="00984769"/>
    <w:p w14:paraId="355C2F64" w14:textId="2C92DF0E" w:rsidR="00E75DC7" w:rsidRDefault="00E75DC7"/>
    <w:p w14:paraId="383C9744" w14:textId="143ABDE4" w:rsidR="009D03C9" w:rsidRDefault="009D03C9"/>
    <w:p w14:paraId="05A71C5E" w14:textId="2D3DDF78" w:rsidR="00984769" w:rsidRDefault="00984769" w:rsidP="006965F8">
      <w:pPr>
        <w:spacing w:after="163"/>
        <w:ind w:right="4"/>
      </w:pPr>
    </w:p>
    <w:p w14:paraId="39B2CB19" w14:textId="77777777" w:rsidR="006965F8" w:rsidRDefault="006965F8" w:rsidP="006965F8">
      <w:pPr>
        <w:spacing w:after="163"/>
        <w:ind w:right="4"/>
        <w:rPr>
          <w:rFonts w:ascii="Times New Roman" w:eastAsia="Times New Roman" w:hAnsi="Times New Roman" w:cs="Times New Roman"/>
          <w:b/>
          <w:color w:val="000000"/>
          <w:lang w:eastAsia="tr-TR"/>
        </w:rPr>
      </w:pPr>
    </w:p>
    <w:p w14:paraId="236E3797" w14:textId="77777777" w:rsidR="00984769" w:rsidRDefault="00984769" w:rsidP="003718B4">
      <w:pPr>
        <w:spacing w:after="163"/>
        <w:ind w:left="10" w:right="4" w:hanging="10"/>
        <w:jc w:val="center"/>
        <w:rPr>
          <w:rFonts w:ascii="Times New Roman" w:eastAsia="Times New Roman" w:hAnsi="Times New Roman" w:cs="Times New Roman"/>
          <w:b/>
          <w:color w:val="000000"/>
          <w:lang w:eastAsia="tr-TR"/>
        </w:rPr>
      </w:pPr>
    </w:p>
    <w:p w14:paraId="6C289980" w14:textId="76F801E9" w:rsidR="003718B4" w:rsidRPr="001375B3" w:rsidRDefault="003718B4" w:rsidP="003718B4">
      <w:pPr>
        <w:spacing w:after="163"/>
        <w:ind w:left="10" w:right="4" w:hanging="10"/>
        <w:jc w:val="center"/>
        <w:rPr>
          <w:rFonts w:ascii="Times New Roman" w:eastAsia="Times New Roman" w:hAnsi="Times New Roman" w:cs="Times New Roman"/>
          <w:color w:val="000000"/>
          <w:lang w:eastAsia="tr-TR"/>
        </w:rPr>
      </w:pPr>
      <w:r w:rsidRPr="001375B3">
        <w:rPr>
          <w:rFonts w:ascii="Times New Roman" w:eastAsia="Times New Roman" w:hAnsi="Times New Roman" w:cs="Times New Roman"/>
          <w:b/>
          <w:color w:val="000000"/>
          <w:lang w:eastAsia="tr-TR"/>
        </w:rPr>
        <w:lastRenderedPageBreak/>
        <w:t xml:space="preserve">K.Ü. BİLİMSEL ARAŞTIRMA PROJELERİ </w:t>
      </w:r>
    </w:p>
    <w:p w14:paraId="4545C762" w14:textId="148C7D8F" w:rsidR="003718B4" w:rsidRDefault="003718B4" w:rsidP="00CF19AB">
      <w:pPr>
        <w:spacing w:after="108"/>
        <w:ind w:left="10" w:right="2" w:hanging="10"/>
        <w:jc w:val="center"/>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KOMİSYON KARARLARI</w:t>
      </w:r>
    </w:p>
    <w:p w14:paraId="6CB99536" w14:textId="77777777" w:rsidR="00CF19AB" w:rsidRPr="00CF19AB" w:rsidRDefault="00CF19AB" w:rsidP="00CF19AB">
      <w:pPr>
        <w:spacing w:after="108"/>
        <w:ind w:left="10" w:right="2" w:hanging="10"/>
        <w:jc w:val="center"/>
        <w:rPr>
          <w:rFonts w:ascii="Times New Roman" w:eastAsia="Times New Roman" w:hAnsi="Times New Roman" w:cs="Times New Roman"/>
          <w:color w:val="000000"/>
          <w:lang w:eastAsia="tr-TR"/>
        </w:rPr>
      </w:pPr>
    </w:p>
    <w:p w14:paraId="20FED8A4" w14:textId="72F0E1DB" w:rsidR="003718B4" w:rsidRPr="001375B3" w:rsidRDefault="003718B4" w:rsidP="003718B4">
      <w:pPr>
        <w:keepNext/>
        <w:keepLines/>
        <w:spacing w:after="127"/>
        <w:ind w:left="-5" w:hanging="10"/>
        <w:outlineLvl w:val="0"/>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 xml:space="preserve">Toplantı Sayısı </w:t>
      </w:r>
      <w:r w:rsidRPr="001375B3">
        <w:rPr>
          <w:rFonts w:ascii="Times New Roman" w:eastAsia="Times New Roman" w:hAnsi="Times New Roman" w:cs="Times New Roman"/>
          <w:b/>
          <w:color w:val="000000"/>
          <w:lang w:eastAsia="tr-TR"/>
        </w:rPr>
        <w:tab/>
        <w:t>: 2025/10</w:t>
      </w:r>
      <w:r w:rsidR="005975A1">
        <w:rPr>
          <w:rFonts w:ascii="Times New Roman" w:eastAsia="Times New Roman" w:hAnsi="Times New Roman" w:cs="Times New Roman"/>
          <w:b/>
          <w:color w:val="000000"/>
          <w:lang w:eastAsia="tr-TR"/>
        </w:rPr>
        <w:t>5</w:t>
      </w:r>
    </w:p>
    <w:p w14:paraId="363C06A7" w14:textId="3C0B0E3E" w:rsidR="006E0E87" w:rsidRDefault="003718B4" w:rsidP="003718B4">
      <w:pPr>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 xml:space="preserve">Toplantı Tarihi </w:t>
      </w:r>
      <w:r w:rsidRPr="001375B3">
        <w:rPr>
          <w:rFonts w:ascii="Times New Roman" w:eastAsia="Times New Roman" w:hAnsi="Times New Roman" w:cs="Times New Roman"/>
          <w:b/>
          <w:color w:val="000000"/>
          <w:lang w:eastAsia="tr-TR"/>
        </w:rPr>
        <w:tab/>
        <w:t xml:space="preserve">: </w:t>
      </w:r>
      <w:r w:rsidR="005975A1">
        <w:rPr>
          <w:rFonts w:ascii="Times New Roman" w:eastAsia="Times New Roman" w:hAnsi="Times New Roman" w:cs="Times New Roman"/>
          <w:b/>
          <w:color w:val="000000"/>
          <w:lang w:eastAsia="tr-TR"/>
        </w:rPr>
        <w:t>18</w:t>
      </w:r>
      <w:r w:rsidRPr="001375B3">
        <w:rPr>
          <w:rFonts w:ascii="Times New Roman" w:eastAsia="Times New Roman" w:hAnsi="Times New Roman" w:cs="Times New Roman"/>
          <w:b/>
          <w:color w:val="000000"/>
          <w:lang w:eastAsia="tr-TR"/>
        </w:rPr>
        <w:t>/0</w:t>
      </w:r>
      <w:r w:rsidR="009D03C9">
        <w:rPr>
          <w:rFonts w:ascii="Times New Roman" w:eastAsia="Times New Roman" w:hAnsi="Times New Roman" w:cs="Times New Roman"/>
          <w:b/>
          <w:color w:val="000000"/>
          <w:lang w:eastAsia="tr-TR"/>
        </w:rPr>
        <w:t>4</w:t>
      </w:r>
      <w:r w:rsidRPr="001375B3">
        <w:rPr>
          <w:rFonts w:ascii="Times New Roman" w:eastAsia="Times New Roman" w:hAnsi="Times New Roman" w:cs="Times New Roman"/>
          <w:b/>
          <w:color w:val="000000"/>
          <w:lang w:eastAsia="tr-TR"/>
        </w:rPr>
        <w:t>/202</w:t>
      </w:r>
      <w:r w:rsidR="00BA2DD2">
        <w:rPr>
          <w:rFonts w:ascii="Times New Roman" w:eastAsia="Times New Roman" w:hAnsi="Times New Roman" w:cs="Times New Roman"/>
          <w:b/>
          <w:color w:val="000000"/>
          <w:lang w:eastAsia="tr-TR"/>
        </w:rPr>
        <w:t>5</w:t>
      </w:r>
    </w:p>
    <w:p w14:paraId="3CBE8610" w14:textId="6495B294" w:rsidR="00726DDE" w:rsidRDefault="00726DDE" w:rsidP="00726DDE">
      <w:pPr>
        <w:spacing w:before="120" w:after="120" w:line="276" w:lineRule="auto"/>
        <w:jc w:val="both"/>
        <w:rPr>
          <w:rFonts w:ascii="Times New Roman" w:hAnsi="Times New Roman" w:cs="Times New Roman"/>
          <w:sz w:val="20"/>
          <w:szCs w:val="20"/>
        </w:rPr>
      </w:pPr>
      <w:r w:rsidRPr="00726DDE">
        <w:rPr>
          <w:rFonts w:ascii="Times New Roman" w:hAnsi="Times New Roman" w:cs="Times New Roman"/>
          <w:b/>
          <w:sz w:val="20"/>
          <w:szCs w:val="20"/>
          <w:u w:val="single"/>
        </w:rPr>
        <w:t>KARAR NO :2025/105.04</w:t>
      </w:r>
      <w:r w:rsidRPr="00726DDE">
        <w:rPr>
          <w:rFonts w:ascii="Times New Roman" w:hAnsi="Times New Roman" w:cs="Times New Roman"/>
          <w:b/>
          <w:sz w:val="20"/>
          <w:szCs w:val="20"/>
        </w:rPr>
        <w:t>:</w:t>
      </w:r>
      <w:r w:rsidR="00AC0009">
        <w:rPr>
          <w:rFonts w:ascii="Times New Roman" w:hAnsi="Times New Roman" w:cs="Times New Roman"/>
          <w:b/>
          <w:sz w:val="20"/>
          <w:szCs w:val="20"/>
        </w:rPr>
        <w:t xml:space="preserve"> </w:t>
      </w:r>
      <w:r w:rsidR="00AC0009">
        <w:rPr>
          <w:rFonts w:ascii="Times New Roman" w:hAnsi="Times New Roman" w:cs="Times New Roman"/>
          <w:sz w:val="20"/>
          <w:szCs w:val="20"/>
        </w:rPr>
        <w:t xml:space="preserve">Yeni Araştırmacıları Teşvik Projesi 2024 </w:t>
      </w:r>
      <w:r w:rsidR="00AC0009" w:rsidRPr="00AC0009">
        <w:rPr>
          <w:rFonts w:ascii="Times New Roman" w:hAnsi="Times New Roman" w:cs="Times New Roman"/>
          <w:sz w:val="20"/>
          <w:szCs w:val="20"/>
        </w:rPr>
        <w:t>başvurularının BAP Komisyonunca incelenmesi neticesinde, aşağıdaki ekli listede yer alan başvuruların komisyonca uygun görülen proje isimleri ile ilgili bütçe oranlarında desteklenmesi kabul edilmiş ve proje yürütücüleri ile sözleşme imzalanmasına karar verilmiştir.</w:t>
      </w:r>
    </w:p>
    <w:tbl>
      <w:tblPr>
        <w:tblStyle w:val="TabloKlavuzu"/>
        <w:tblW w:w="11375" w:type="dxa"/>
        <w:tblInd w:w="-1139" w:type="dxa"/>
        <w:tblLook w:val="04A0" w:firstRow="1" w:lastRow="0" w:firstColumn="1" w:lastColumn="0" w:noHBand="0" w:noVBand="1"/>
      </w:tblPr>
      <w:tblGrid>
        <w:gridCol w:w="997"/>
        <w:gridCol w:w="2984"/>
        <w:gridCol w:w="1991"/>
        <w:gridCol w:w="3413"/>
        <w:gridCol w:w="1990"/>
      </w:tblGrid>
      <w:tr w:rsidR="008D4719" w14:paraId="21D88D19" w14:textId="77777777" w:rsidTr="00313E76">
        <w:trPr>
          <w:trHeight w:val="1100"/>
        </w:trPr>
        <w:tc>
          <w:tcPr>
            <w:tcW w:w="997" w:type="dxa"/>
            <w:shd w:val="clear" w:color="auto" w:fill="F7CAAC" w:themeFill="accent2" w:themeFillTint="66"/>
            <w:vAlign w:val="center"/>
          </w:tcPr>
          <w:p w14:paraId="3FD5BB34" w14:textId="160F8288" w:rsidR="008D4719" w:rsidRDefault="008D4719" w:rsidP="008D4719">
            <w:pPr>
              <w:spacing w:before="120" w:after="120" w:line="276" w:lineRule="auto"/>
              <w:jc w:val="center"/>
              <w:rPr>
                <w:rFonts w:ascii="Times New Roman" w:hAnsi="Times New Roman" w:cs="Times New Roman"/>
                <w:sz w:val="20"/>
                <w:szCs w:val="20"/>
              </w:rPr>
            </w:pPr>
            <w:r w:rsidRPr="008D4719">
              <w:rPr>
                <w:rFonts w:ascii="Times New Roman" w:hAnsi="Times New Roman" w:cs="Times New Roman"/>
                <w:b/>
                <w:sz w:val="20"/>
                <w:szCs w:val="20"/>
              </w:rPr>
              <w:t>SIRANO</w:t>
            </w:r>
          </w:p>
        </w:tc>
        <w:tc>
          <w:tcPr>
            <w:tcW w:w="2984" w:type="dxa"/>
            <w:shd w:val="clear" w:color="auto" w:fill="F7CAAC" w:themeFill="accent2" w:themeFillTint="66"/>
            <w:vAlign w:val="center"/>
          </w:tcPr>
          <w:p w14:paraId="057B8F3D" w14:textId="478E20CA" w:rsidR="008D4719" w:rsidRDefault="008D4719" w:rsidP="008D4719">
            <w:pPr>
              <w:spacing w:before="120" w:after="120" w:line="276" w:lineRule="auto"/>
              <w:jc w:val="center"/>
              <w:rPr>
                <w:rFonts w:ascii="Times New Roman" w:hAnsi="Times New Roman" w:cs="Times New Roman"/>
                <w:sz w:val="20"/>
                <w:szCs w:val="20"/>
              </w:rPr>
            </w:pPr>
            <w:r w:rsidRPr="008D4719">
              <w:rPr>
                <w:rFonts w:ascii="Times New Roman" w:hAnsi="Times New Roman" w:cs="Times New Roman"/>
                <w:b/>
                <w:sz w:val="20"/>
                <w:szCs w:val="20"/>
              </w:rPr>
              <w:t>PROJE ADI</w:t>
            </w:r>
          </w:p>
        </w:tc>
        <w:tc>
          <w:tcPr>
            <w:tcW w:w="1991" w:type="dxa"/>
            <w:shd w:val="clear" w:color="auto" w:fill="F7CAAC" w:themeFill="accent2" w:themeFillTint="66"/>
            <w:vAlign w:val="center"/>
          </w:tcPr>
          <w:p w14:paraId="7032C65D" w14:textId="1AA99CED" w:rsidR="008D4719" w:rsidRDefault="008D4719" w:rsidP="008D4719">
            <w:pPr>
              <w:spacing w:before="120" w:after="120" w:line="276" w:lineRule="auto"/>
              <w:jc w:val="center"/>
              <w:rPr>
                <w:rFonts w:ascii="Times New Roman" w:hAnsi="Times New Roman" w:cs="Times New Roman"/>
                <w:sz w:val="20"/>
                <w:szCs w:val="20"/>
              </w:rPr>
            </w:pPr>
            <w:r w:rsidRPr="008D4719">
              <w:rPr>
                <w:rFonts w:ascii="Times New Roman" w:hAnsi="Times New Roman" w:cs="Times New Roman"/>
                <w:b/>
                <w:sz w:val="20"/>
                <w:szCs w:val="20"/>
              </w:rPr>
              <w:t>PROJE NO</w:t>
            </w:r>
          </w:p>
        </w:tc>
        <w:tc>
          <w:tcPr>
            <w:tcW w:w="3413" w:type="dxa"/>
            <w:shd w:val="clear" w:color="auto" w:fill="F7CAAC" w:themeFill="accent2" w:themeFillTint="66"/>
            <w:vAlign w:val="center"/>
          </w:tcPr>
          <w:p w14:paraId="66F0C842" w14:textId="6DE0A1E0" w:rsidR="008D4719" w:rsidRDefault="008D4719" w:rsidP="008D4719">
            <w:pPr>
              <w:spacing w:before="120" w:after="120" w:line="276" w:lineRule="auto"/>
              <w:jc w:val="center"/>
              <w:rPr>
                <w:rFonts w:ascii="Times New Roman" w:hAnsi="Times New Roman" w:cs="Times New Roman"/>
                <w:sz w:val="20"/>
                <w:szCs w:val="20"/>
              </w:rPr>
            </w:pPr>
            <w:r w:rsidRPr="008D4719">
              <w:rPr>
                <w:rFonts w:ascii="Times New Roman" w:hAnsi="Times New Roman" w:cs="Times New Roman"/>
                <w:b/>
                <w:sz w:val="20"/>
                <w:szCs w:val="20"/>
              </w:rPr>
              <w:t>PROJE YÜRÜTÜCÜSÜ</w:t>
            </w:r>
          </w:p>
        </w:tc>
        <w:tc>
          <w:tcPr>
            <w:tcW w:w="1990" w:type="dxa"/>
            <w:shd w:val="clear" w:color="auto" w:fill="F7CAAC" w:themeFill="accent2" w:themeFillTint="66"/>
            <w:vAlign w:val="center"/>
          </w:tcPr>
          <w:p w14:paraId="3E3F6A29" w14:textId="3D103B50" w:rsidR="008D4719" w:rsidRDefault="008D4719" w:rsidP="008D4719">
            <w:pPr>
              <w:spacing w:before="120" w:after="120" w:line="276" w:lineRule="auto"/>
              <w:jc w:val="center"/>
              <w:rPr>
                <w:rFonts w:ascii="Times New Roman" w:hAnsi="Times New Roman" w:cs="Times New Roman"/>
                <w:sz w:val="20"/>
                <w:szCs w:val="20"/>
              </w:rPr>
            </w:pPr>
            <w:r w:rsidRPr="008D4719">
              <w:rPr>
                <w:rFonts w:ascii="Times New Roman" w:hAnsi="Times New Roman" w:cs="Times New Roman"/>
                <w:b/>
                <w:sz w:val="20"/>
                <w:szCs w:val="20"/>
              </w:rPr>
              <w:t>KOMİSYONCA</w:t>
            </w:r>
            <w:r>
              <w:rPr>
                <w:rFonts w:ascii="Times New Roman" w:hAnsi="Times New Roman" w:cs="Times New Roman"/>
                <w:b/>
                <w:sz w:val="20"/>
                <w:szCs w:val="20"/>
              </w:rPr>
              <w:t xml:space="preserve"> </w:t>
            </w:r>
            <w:r w:rsidRPr="008D4719">
              <w:rPr>
                <w:rFonts w:ascii="Times New Roman" w:hAnsi="Times New Roman" w:cs="Times New Roman"/>
                <w:b/>
                <w:sz w:val="20"/>
                <w:szCs w:val="20"/>
              </w:rPr>
              <w:t>UYGUN GÖRÜLEN BÜTÇE</w:t>
            </w:r>
          </w:p>
        </w:tc>
      </w:tr>
      <w:tr w:rsidR="008D4719" w14:paraId="32CE4BDF" w14:textId="77777777" w:rsidTr="005F744F">
        <w:trPr>
          <w:trHeight w:val="1113"/>
        </w:trPr>
        <w:tc>
          <w:tcPr>
            <w:tcW w:w="997" w:type="dxa"/>
            <w:vAlign w:val="center"/>
          </w:tcPr>
          <w:p w14:paraId="689C3417" w14:textId="7D75D13D" w:rsidR="008D4719" w:rsidRPr="006B539C" w:rsidRDefault="008D4719" w:rsidP="008D4719">
            <w:pPr>
              <w:spacing w:before="120" w:after="120" w:line="276" w:lineRule="auto"/>
              <w:jc w:val="center"/>
              <w:rPr>
                <w:rFonts w:ascii="Times New Roman" w:hAnsi="Times New Roman" w:cs="Times New Roman"/>
                <w:b/>
                <w:bCs/>
                <w:sz w:val="20"/>
                <w:szCs w:val="20"/>
              </w:rPr>
            </w:pPr>
            <w:r w:rsidRPr="006B539C">
              <w:rPr>
                <w:rFonts w:ascii="Times New Roman" w:hAnsi="Times New Roman" w:cs="Times New Roman"/>
                <w:b/>
                <w:bCs/>
                <w:sz w:val="20"/>
                <w:szCs w:val="20"/>
              </w:rPr>
              <w:t>1</w:t>
            </w:r>
          </w:p>
        </w:tc>
        <w:tc>
          <w:tcPr>
            <w:tcW w:w="2984" w:type="dxa"/>
          </w:tcPr>
          <w:p w14:paraId="4B873524" w14:textId="4D8C10AB" w:rsidR="008D4719" w:rsidRDefault="008D4719" w:rsidP="00726DDE">
            <w:pPr>
              <w:spacing w:before="120" w:after="120" w:line="276" w:lineRule="auto"/>
              <w:jc w:val="both"/>
              <w:rPr>
                <w:rFonts w:ascii="Times New Roman" w:hAnsi="Times New Roman" w:cs="Times New Roman"/>
                <w:sz w:val="20"/>
                <w:szCs w:val="20"/>
              </w:rPr>
            </w:pPr>
            <w:r w:rsidRPr="00D34885">
              <w:rPr>
                <w:rFonts w:ascii="Times New Roman" w:hAnsi="Times New Roman" w:cs="Times New Roman"/>
                <w:bCs/>
                <w:sz w:val="20"/>
                <w:szCs w:val="20"/>
              </w:rPr>
              <w:t>Sıcak Mine Yapımı: Bilim ve Sanat Perspektifinden İncelenmesi ve Uygulanması</w:t>
            </w:r>
          </w:p>
        </w:tc>
        <w:tc>
          <w:tcPr>
            <w:tcW w:w="1991" w:type="dxa"/>
            <w:vAlign w:val="center"/>
          </w:tcPr>
          <w:p w14:paraId="1D0E774E" w14:textId="3C70DB3C" w:rsidR="008D4719" w:rsidRDefault="008D4719" w:rsidP="008D4719">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KÜ-YATP/2024-01</w:t>
            </w:r>
          </w:p>
        </w:tc>
        <w:tc>
          <w:tcPr>
            <w:tcW w:w="3413" w:type="dxa"/>
            <w:vAlign w:val="center"/>
          </w:tcPr>
          <w:p w14:paraId="4F039AEA" w14:textId="30CC25D7" w:rsidR="008D4719" w:rsidRDefault="008D4719" w:rsidP="008D4719">
            <w:pPr>
              <w:spacing w:before="120" w:after="120" w:line="276" w:lineRule="auto"/>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Metin ÇOŞKUN</w:t>
            </w:r>
          </w:p>
        </w:tc>
        <w:tc>
          <w:tcPr>
            <w:tcW w:w="1990" w:type="dxa"/>
            <w:vAlign w:val="center"/>
          </w:tcPr>
          <w:p w14:paraId="585AE9F5" w14:textId="75BA0C46" w:rsidR="008D4719" w:rsidRDefault="008D4719" w:rsidP="008D4719">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32.660,00</w:t>
            </w:r>
          </w:p>
        </w:tc>
      </w:tr>
      <w:tr w:rsidR="008D4719" w14:paraId="64522079" w14:textId="77777777" w:rsidTr="005F744F">
        <w:trPr>
          <w:trHeight w:val="818"/>
        </w:trPr>
        <w:tc>
          <w:tcPr>
            <w:tcW w:w="997" w:type="dxa"/>
            <w:vAlign w:val="center"/>
          </w:tcPr>
          <w:p w14:paraId="58926EB6" w14:textId="4303F449" w:rsidR="008D4719" w:rsidRPr="006B539C" w:rsidRDefault="008D4719" w:rsidP="008D4719">
            <w:pPr>
              <w:spacing w:before="120" w:after="120" w:line="276" w:lineRule="auto"/>
              <w:jc w:val="center"/>
              <w:rPr>
                <w:rFonts w:ascii="Times New Roman" w:hAnsi="Times New Roman" w:cs="Times New Roman"/>
                <w:b/>
                <w:bCs/>
                <w:sz w:val="20"/>
                <w:szCs w:val="20"/>
              </w:rPr>
            </w:pPr>
            <w:r w:rsidRPr="006B539C">
              <w:rPr>
                <w:rFonts w:ascii="Times New Roman" w:hAnsi="Times New Roman" w:cs="Times New Roman"/>
                <w:b/>
                <w:bCs/>
                <w:sz w:val="20"/>
                <w:szCs w:val="20"/>
              </w:rPr>
              <w:t>2</w:t>
            </w:r>
          </w:p>
        </w:tc>
        <w:tc>
          <w:tcPr>
            <w:tcW w:w="2984" w:type="dxa"/>
          </w:tcPr>
          <w:p w14:paraId="04AE1F40" w14:textId="1492421B" w:rsidR="008D4719" w:rsidRPr="00D34885" w:rsidRDefault="008D4719" w:rsidP="00726DDE">
            <w:pPr>
              <w:spacing w:before="120" w:after="120" w:line="276" w:lineRule="auto"/>
              <w:jc w:val="both"/>
              <w:rPr>
                <w:rFonts w:ascii="Times New Roman" w:hAnsi="Times New Roman" w:cs="Times New Roman"/>
                <w:bCs/>
                <w:sz w:val="20"/>
                <w:szCs w:val="20"/>
              </w:rPr>
            </w:pPr>
            <w:proofErr w:type="spellStart"/>
            <w:r w:rsidRPr="00D34885">
              <w:rPr>
                <w:rFonts w:ascii="Times New Roman" w:hAnsi="Times New Roman" w:cs="Times New Roman"/>
                <w:bCs/>
                <w:sz w:val="20"/>
                <w:szCs w:val="20"/>
              </w:rPr>
              <w:t>Eğı̇tı̇mde</w:t>
            </w:r>
            <w:proofErr w:type="spellEnd"/>
            <w:r w:rsidRPr="00D34885">
              <w:rPr>
                <w:rFonts w:ascii="Times New Roman" w:hAnsi="Times New Roman" w:cs="Times New Roman"/>
                <w:bCs/>
                <w:sz w:val="20"/>
                <w:szCs w:val="20"/>
              </w:rPr>
              <w:t xml:space="preserve"> </w:t>
            </w:r>
            <w:proofErr w:type="spellStart"/>
            <w:r w:rsidRPr="00D34885">
              <w:rPr>
                <w:rFonts w:ascii="Times New Roman" w:hAnsi="Times New Roman" w:cs="Times New Roman"/>
                <w:bCs/>
                <w:sz w:val="20"/>
                <w:szCs w:val="20"/>
              </w:rPr>
              <w:t>Erı̇şı̇lebı̇lı̇rlı̇k</w:t>
            </w:r>
            <w:proofErr w:type="spellEnd"/>
            <w:r w:rsidRPr="00D34885">
              <w:rPr>
                <w:rFonts w:ascii="Times New Roman" w:hAnsi="Times New Roman" w:cs="Times New Roman"/>
                <w:bCs/>
                <w:sz w:val="20"/>
                <w:szCs w:val="20"/>
              </w:rPr>
              <w:t>:</w:t>
            </w:r>
            <w:r>
              <w:rPr>
                <w:rFonts w:ascii="Times New Roman" w:hAnsi="Times New Roman" w:cs="Times New Roman"/>
                <w:bCs/>
                <w:sz w:val="20"/>
                <w:szCs w:val="20"/>
              </w:rPr>
              <w:t xml:space="preserve"> </w:t>
            </w:r>
            <w:proofErr w:type="spellStart"/>
            <w:r w:rsidRPr="00D34885">
              <w:rPr>
                <w:rFonts w:ascii="Times New Roman" w:hAnsi="Times New Roman" w:cs="Times New Roman"/>
                <w:bCs/>
                <w:sz w:val="20"/>
                <w:szCs w:val="20"/>
              </w:rPr>
              <w:t>Engellerı</w:t>
            </w:r>
            <w:proofErr w:type="spellEnd"/>
            <w:r w:rsidRPr="00D34885">
              <w:rPr>
                <w:rFonts w:ascii="Times New Roman" w:hAnsi="Times New Roman" w:cs="Times New Roman"/>
                <w:bCs/>
                <w:sz w:val="20"/>
                <w:szCs w:val="20"/>
              </w:rPr>
              <w:t xml:space="preserve">̇ </w:t>
            </w:r>
            <w:proofErr w:type="spellStart"/>
            <w:r w:rsidRPr="00D34885">
              <w:rPr>
                <w:rFonts w:ascii="Times New Roman" w:hAnsi="Times New Roman" w:cs="Times New Roman"/>
                <w:bCs/>
                <w:sz w:val="20"/>
                <w:szCs w:val="20"/>
              </w:rPr>
              <w:t>Aşmak</w:t>
            </w:r>
            <w:proofErr w:type="spellEnd"/>
            <w:r w:rsidRPr="00D34885">
              <w:rPr>
                <w:rFonts w:ascii="Times New Roman" w:hAnsi="Times New Roman" w:cs="Times New Roman"/>
                <w:bCs/>
                <w:sz w:val="20"/>
                <w:szCs w:val="20"/>
              </w:rPr>
              <w:t xml:space="preserve">, </w:t>
            </w:r>
            <w:proofErr w:type="spellStart"/>
            <w:r w:rsidRPr="00D34885">
              <w:rPr>
                <w:rFonts w:ascii="Times New Roman" w:hAnsi="Times New Roman" w:cs="Times New Roman"/>
                <w:bCs/>
                <w:sz w:val="20"/>
                <w:szCs w:val="20"/>
              </w:rPr>
              <w:t>Çözümlerle</w:t>
            </w:r>
            <w:proofErr w:type="spellEnd"/>
            <w:r w:rsidRPr="00D34885">
              <w:rPr>
                <w:rFonts w:ascii="Times New Roman" w:hAnsi="Times New Roman" w:cs="Times New Roman"/>
                <w:bCs/>
                <w:sz w:val="20"/>
                <w:szCs w:val="20"/>
              </w:rPr>
              <w:t xml:space="preserve"> </w:t>
            </w:r>
            <w:proofErr w:type="spellStart"/>
            <w:r w:rsidRPr="00D34885">
              <w:rPr>
                <w:rFonts w:ascii="Times New Roman" w:hAnsi="Times New Roman" w:cs="Times New Roman"/>
                <w:bCs/>
                <w:sz w:val="20"/>
                <w:szCs w:val="20"/>
              </w:rPr>
              <w:t>Buluşmak</w:t>
            </w:r>
            <w:proofErr w:type="spellEnd"/>
          </w:p>
        </w:tc>
        <w:tc>
          <w:tcPr>
            <w:tcW w:w="1991" w:type="dxa"/>
            <w:vAlign w:val="center"/>
          </w:tcPr>
          <w:p w14:paraId="26F199A4" w14:textId="08B284DE" w:rsidR="008D4719" w:rsidRDefault="008D4719" w:rsidP="008D4719">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KÜ-YATP/2024-0</w:t>
            </w:r>
            <w:r>
              <w:rPr>
                <w:rFonts w:ascii="Times New Roman" w:hAnsi="Times New Roman" w:cs="Times New Roman"/>
                <w:sz w:val="20"/>
                <w:szCs w:val="20"/>
              </w:rPr>
              <w:t>2</w:t>
            </w:r>
          </w:p>
        </w:tc>
        <w:tc>
          <w:tcPr>
            <w:tcW w:w="3413" w:type="dxa"/>
            <w:vAlign w:val="center"/>
          </w:tcPr>
          <w:p w14:paraId="1D9FF5AF" w14:textId="161AE71B" w:rsidR="008D4719" w:rsidRDefault="008D4719" w:rsidP="008D4719">
            <w:pPr>
              <w:spacing w:before="120" w:after="120" w:line="276" w:lineRule="auto"/>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 Seniha KURTOĞLU</w:t>
            </w:r>
          </w:p>
        </w:tc>
        <w:tc>
          <w:tcPr>
            <w:tcW w:w="1990" w:type="dxa"/>
            <w:vAlign w:val="center"/>
          </w:tcPr>
          <w:p w14:paraId="1CA0EA88" w14:textId="550F3227" w:rsidR="008D4719" w:rsidRDefault="008D4719" w:rsidP="008D4719">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30.000,00</w:t>
            </w:r>
          </w:p>
        </w:tc>
      </w:tr>
      <w:tr w:rsidR="008D4719" w14:paraId="193A1641" w14:textId="77777777" w:rsidTr="005F744F">
        <w:trPr>
          <w:trHeight w:val="1100"/>
        </w:trPr>
        <w:tc>
          <w:tcPr>
            <w:tcW w:w="997" w:type="dxa"/>
            <w:vAlign w:val="center"/>
          </w:tcPr>
          <w:p w14:paraId="054256A4" w14:textId="43663423" w:rsidR="008D4719" w:rsidRPr="006B539C" w:rsidRDefault="008D4719" w:rsidP="008D4719">
            <w:pPr>
              <w:spacing w:before="120" w:after="120" w:line="276" w:lineRule="auto"/>
              <w:jc w:val="center"/>
              <w:rPr>
                <w:rFonts w:ascii="Times New Roman" w:hAnsi="Times New Roman" w:cs="Times New Roman"/>
                <w:b/>
                <w:bCs/>
                <w:sz w:val="20"/>
                <w:szCs w:val="20"/>
              </w:rPr>
            </w:pPr>
            <w:r w:rsidRPr="006B539C">
              <w:rPr>
                <w:rFonts w:ascii="Times New Roman" w:hAnsi="Times New Roman" w:cs="Times New Roman"/>
                <w:b/>
                <w:bCs/>
                <w:sz w:val="20"/>
                <w:szCs w:val="20"/>
              </w:rPr>
              <w:t>3</w:t>
            </w:r>
          </w:p>
        </w:tc>
        <w:tc>
          <w:tcPr>
            <w:tcW w:w="2984" w:type="dxa"/>
          </w:tcPr>
          <w:p w14:paraId="5D027265" w14:textId="42EAECD2" w:rsidR="008D4719" w:rsidRPr="00D34885" w:rsidRDefault="008D4719" w:rsidP="00726DDE">
            <w:pPr>
              <w:spacing w:before="120" w:after="120" w:line="276" w:lineRule="auto"/>
              <w:jc w:val="both"/>
              <w:rPr>
                <w:rFonts w:ascii="Times New Roman" w:hAnsi="Times New Roman" w:cs="Times New Roman"/>
                <w:bCs/>
                <w:sz w:val="20"/>
                <w:szCs w:val="20"/>
              </w:rPr>
            </w:pPr>
            <w:r w:rsidRPr="00D34885">
              <w:rPr>
                <w:rFonts w:ascii="Times New Roman" w:hAnsi="Times New Roman" w:cs="Times New Roman"/>
                <w:bCs/>
                <w:sz w:val="20"/>
                <w:szCs w:val="20"/>
              </w:rPr>
              <w:t>Kastamonu Kırsalında Yaşlı Kadın Olmak: Coğrafi Perspektiften Yaşam Koşulları</w:t>
            </w:r>
          </w:p>
        </w:tc>
        <w:tc>
          <w:tcPr>
            <w:tcW w:w="1991" w:type="dxa"/>
            <w:vAlign w:val="center"/>
          </w:tcPr>
          <w:p w14:paraId="41EB7BF6" w14:textId="35012A1D" w:rsidR="008D4719" w:rsidRDefault="008D4719" w:rsidP="008D4719">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KÜ-YATP/2024-0</w:t>
            </w:r>
            <w:r>
              <w:rPr>
                <w:rFonts w:ascii="Times New Roman" w:hAnsi="Times New Roman" w:cs="Times New Roman"/>
                <w:sz w:val="20"/>
                <w:szCs w:val="20"/>
              </w:rPr>
              <w:t>3</w:t>
            </w:r>
          </w:p>
        </w:tc>
        <w:tc>
          <w:tcPr>
            <w:tcW w:w="3413" w:type="dxa"/>
            <w:vAlign w:val="center"/>
          </w:tcPr>
          <w:p w14:paraId="01FF5C18" w14:textId="2C093541" w:rsidR="008D4719" w:rsidRDefault="008D4719" w:rsidP="008D4719">
            <w:pPr>
              <w:spacing w:before="120" w:after="120" w:line="276" w:lineRule="auto"/>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w:t>
            </w:r>
            <w:r>
              <w:rPr>
                <w:rFonts w:ascii="Times New Roman" w:hAnsi="Times New Roman" w:cs="Times New Roman"/>
                <w:sz w:val="20"/>
                <w:szCs w:val="20"/>
              </w:rPr>
              <w:t xml:space="preserve"> Zühal DİLER</w:t>
            </w:r>
          </w:p>
        </w:tc>
        <w:tc>
          <w:tcPr>
            <w:tcW w:w="1990" w:type="dxa"/>
            <w:vAlign w:val="center"/>
          </w:tcPr>
          <w:p w14:paraId="3C7CC263" w14:textId="6F238CD2" w:rsidR="008D4719" w:rsidRDefault="008D4719" w:rsidP="008D4719">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13.222,05</w:t>
            </w:r>
          </w:p>
        </w:tc>
      </w:tr>
      <w:tr w:rsidR="008D4719" w14:paraId="056D295B" w14:textId="77777777" w:rsidTr="005F744F">
        <w:trPr>
          <w:trHeight w:val="818"/>
        </w:trPr>
        <w:tc>
          <w:tcPr>
            <w:tcW w:w="997" w:type="dxa"/>
            <w:vAlign w:val="center"/>
          </w:tcPr>
          <w:p w14:paraId="6717A72D" w14:textId="47D84700" w:rsidR="008D4719" w:rsidRPr="006B539C" w:rsidRDefault="008D4719" w:rsidP="008D4719">
            <w:pPr>
              <w:spacing w:before="120" w:after="120" w:line="276" w:lineRule="auto"/>
              <w:jc w:val="center"/>
              <w:rPr>
                <w:rFonts w:ascii="Times New Roman" w:hAnsi="Times New Roman" w:cs="Times New Roman"/>
                <w:b/>
                <w:bCs/>
                <w:sz w:val="20"/>
                <w:szCs w:val="20"/>
              </w:rPr>
            </w:pPr>
            <w:r w:rsidRPr="006B539C">
              <w:rPr>
                <w:rFonts w:ascii="Times New Roman" w:hAnsi="Times New Roman" w:cs="Times New Roman"/>
                <w:b/>
                <w:bCs/>
                <w:sz w:val="20"/>
                <w:szCs w:val="20"/>
              </w:rPr>
              <w:t>4</w:t>
            </w:r>
          </w:p>
        </w:tc>
        <w:tc>
          <w:tcPr>
            <w:tcW w:w="2984" w:type="dxa"/>
          </w:tcPr>
          <w:p w14:paraId="11756462" w14:textId="22705C4D" w:rsidR="008D4719" w:rsidRPr="00D34885" w:rsidRDefault="008D4719" w:rsidP="00726DDE">
            <w:pPr>
              <w:spacing w:before="120" w:after="120" w:line="276" w:lineRule="auto"/>
              <w:jc w:val="both"/>
              <w:rPr>
                <w:rFonts w:ascii="Times New Roman" w:hAnsi="Times New Roman" w:cs="Times New Roman"/>
                <w:bCs/>
                <w:sz w:val="20"/>
                <w:szCs w:val="20"/>
              </w:rPr>
            </w:pPr>
            <w:r>
              <w:rPr>
                <w:rFonts w:ascii="Times New Roman" w:hAnsi="Times New Roman" w:cs="Times New Roman"/>
                <w:bCs/>
                <w:sz w:val="20"/>
                <w:szCs w:val="20"/>
              </w:rPr>
              <w:t xml:space="preserve">İstiklal Yolu Üzerine Kuşaklar Arası </w:t>
            </w:r>
            <w:proofErr w:type="gramStart"/>
            <w:r>
              <w:rPr>
                <w:rFonts w:ascii="Times New Roman" w:hAnsi="Times New Roman" w:cs="Times New Roman"/>
                <w:bCs/>
                <w:sz w:val="20"/>
                <w:szCs w:val="20"/>
              </w:rPr>
              <w:t>Bir  Köprü</w:t>
            </w:r>
            <w:proofErr w:type="gramEnd"/>
            <w:r>
              <w:rPr>
                <w:rFonts w:ascii="Times New Roman" w:hAnsi="Times New Roman" w:cs="Times New Roman"/>
                <w:bCs/>
                <w:sz w:val="20"/>
                <w:szCs w:val="20"/>
              </w:rPr>
              <w:t xml:space="preserve"> Kurmak</w:t>
            </w:r>
          </w:p>
        </w:tc>
        <w:tc>
          <w:tcPr>
            <w:tcW w:w="1991" w:type="dxa"/>
            <w:vAlign w:val="center"/>
          </w:tcPr>
          <w:p w14:paraId="5F98C0D1" w14:textId="686A24A6" w:rsidR="008D4719" w:rsidRDefault="008D4719" w:rsidP="008D4719">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KÜ-YATP/2024-0</w:t>
            </w:r>
            <w:r>
              <w:rPr>
                <w:rFonts w:ascii="Times New Roman" w:hAnsi="Times New Roman" w:cs="Times New Roman"/>
                <w:sz w:val="20"/>
                <w:szCs w:val="20"/>
              </w:rPr>
              <w:t>4</w:t>
            </w:r>
          </w:p>
        </w:tc>
        <w:tc>
          <w:tcPr>
            <w:tcW w:w="3413" w:type="dxa"/>
            <w:vAlign w:val="center"/>
          </w:tcPr>
          <w:p w14:paraId="0229FB21" w14:textId="49121780" w:rsidR="008D4719" w:rsidRDefault="008D4719" w:rsidP="008D4719">
            <w:pPr>
              <w:spacing w:before="120" w:after="120" w:line="276" w:lineRule="auto"/>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w:t>
            </w:r>
            <w:r>
              <w:rPr>
                <w:rFonts w:ascii="Times New Roman" w:hAnsi="Times New Roman" w:cs="Times New Roman"/>
                <w:sz w:val="20"/>
                <w:szCs w:val="20"/>
              </w:rPr>
              <w:t xml:space="preserve"> Ayça Baydar REYHANOĞULLARI</w:t>
            </w:r>
          </w:p>
        </w:tc>
        <w:tc>
          <w:tcPr>
            <w:tcW w:w="1990" w:type="dxa"/>
            <w:vAlign w:val="center"/>
          </w:tcPr>
          <w:p w14:paraId="1F93D55E" w14:textId="6BE35C2B" w:rsidR="008D4719" w:rsidRDefault="008D4719" w:rsidP="008D4719">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35.000,00</w:t>
            </w:r>
          </w:p>
        </w:tc>
      </w:tr>
      <w:tr w:rsidR="008D4719" w14:paraId="24F5D5D3" w14:textId="77777777" w:rsidTr="005F744F">
        <w:trPr>
          <w:trHeight w:val="1394"/>
        </w:trPr>
        <w:tc>
          <w:tcPr>
            <w:tcW w:w="997" w:type="dxa"/>
            <w:vAlign w:val="center"/>
          </w:tcPr>
          <w:p w14:paraId="46A17162" w14:textId="0618CE08" w:rsidR="008D4719" w:rsidRPr="006B539C" w:rsidRDefault="008D4719" w:rsidP="008D4719">
            <w:pPr>
              <w:spacing w:before="120" w:after="120" w:line="276" w:lineRule="auto"/>
              <w:jc w:val="center"/>
              <w:rPr>
                <w:rFonts w:ascii="Times New Roman" w:hAnsi="Times New Roman" w:cs="Times New Roman"/>
                <w:b/>
                <w:bCs/>
                <w:sz w:val="20"/>
                <w:szCs w:val="20"/>
              </w:rPr>
            </w:pPr>
            <w:r w:rsidRPr="006B539C">
              <w:rPr>
                <w:rFonts w:ascii="Times New Roman" w:hAnsi="Times New Roman" w:cs="Times New Roman"/>
                <w:b/>
                <w:bCs/>
                <w:sz w:val="20"/>
                <w:szCs w:val="20"/>
              </w:rPr>
              <w:t>5</w:t>
            </w:r>
          </w:p>
        </w:tc>
        <w:tc>
          <w:tcPr>
            <w:tcW w:w="2984" w:type="dxa"/>
          </w:tcPr>
          <w:p w14:paraId="3A879983" w14:textId="10D1FC0B" w:rsidR="008D4719" w:rsidRDefault="008D4719" w:rsidP="00726DDE">
            <w:pPr>
              <w:spacing w:before="120" w:after="120" w:line="276" w:lineRule="auto"/>
              <w:jc w:val="both"/>
              <w:rPr>
                <w:rFonts w:ascii="Times New Roman" w:hAnsi="Times New Roman" w:cs="Times New Roman"/>
                <w:bCs/>
                <w:sz w:val="20"/>
                <w:szCs w:val="20"/>
              </w:rPr>
            </w:pPr>
            <w:r w:rsidRPr="00D34885">
              <w:rPr>
                <w:rFonts w:ascii="Times New Roman" w:hAnsi="Times New Roman" w:cs="Times New Roman"/>
                <w:bCs/>
                <w:sz w:val="20"/>
                <w:szCs w:val="20"/>
              </w:rPr>
              <w:t xml:space="preserve">Farklı yoğunluklarda </w:t>
            </w:r>
            <w:proofErr w:type="spellStart"/>
            <w:r w:rsidRPr="00D34885">
              <w:rPr>
                <w:rFonts w:ascii="Times New Roman" w:hAnsi="Times New Roman" w:cs="Times New Roman"/>
                <w:bCs/>
                <w:sz w:val="20"/>
                <w:szCs w:val="20"/>
              </w:rPr>
              <w:t>Saccharomyces</w:t>
            </w:r>
            <w:proofErr w:type="spellEnd"/>
            <w:r w:rsidRPr="00D34885">
              <w:rPr>
                <w:rFonts w:ascii="Times New Roman" w:hAnsi="Times New Roman" w:cs="Times New Roman"/>
                <w:bCs/>
                <w:sz w:val="20"/>
                <w:szCs w:val="20"/>
              </w:rPr>
              <w:t xml:space="preserve"> </w:t>
            </w:r>
            <w:proofErr w:type="spellStart"/>
            <w:r w:rsidRPr="00D34885">
              <w:rPr>
                <w:rFonts w:ascii="Times New Roman" w:hAnsi="Times New Roman" w:cs="Times New Roman"/>
                <w:bCs/>
                <w:sz w:val="20"/>
                <w:szCs w:val="20"/>
              </w:rPr>
              <w:t>cerevisiae</w:t>
            </w:r>
            <w:proofErr w:type="spellEnd"/>
            <w:r w:rsidRPr="00D34885">
              <w:rPr>
                <w:rFonts w:ascii="Times New Roman" w:hAnsi="Times New Roman" w:cs="Times New Roman"/>
                <w:bCs/>
                <w:sz w:val="20"/>
                <w:szCs w:val="20"/>
              </w:rPr>
              <w:t xml:space="preserve"> ile beslenen </w:t>
            </w:r>
            <w:proofErr w:type="spellStart"/>
            <w:r w:rsidRPr="00D34885">
              <w:rPr>
                <w:rFonts w:ascii="Times New Roman" w:hAnsi="Times New Roman" w:cs="Times New Roman"/>
                <w:bCs/>
                <w:sz w:val="20"/>
                <w:szCs w:val="20"/>
              </w:rPr>
              <w:t>rotiferin</w:t>
            </w:r>
            <w:proofErr w:type="spellEnd"/>
            <w:r w:rsidRPr="00D34885">
              <w:rPr>
                <w:rFonts w:ascii="Times New Roman" w:hAnsi="Times New Roman" w:cs="Times New Roman"/>
                <w:bCs/>
                <w:sz w:val="20"/>
                <w:szCs w:val="20"/>
              </w:rPr>
              <w:t xml:space="preserve"> büyüme, üreme ve yağ asitlerine etkisi</w:t>
            </w:r>
          </w:p>
        </w:tc>
        <w:tc>
          <w:tcPr>
            <w:tcW w:w="1991" w:type="dxa"/>
            <w:vAlign w:val="center"/>
          </w:tcPr>
          <w:p w14:paraId="7F19196B" w14:textId="697C04B5" w:rsidR="008D4719" w:rsidRDefault="008D4719" w:rsidP="008D4719">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KÜ-YATP/2024-0</w:t>
            </w:r>
            <w:r w:rsidR="005F744F">
              <w:rPr>
                <w:rFonts w:ascii="Times New Roman" w:hAnsi="Times New Roman" w:cs="Times New Roman"/>
                <w:sz w:val="20"/>
                <w:szCs w:val="20"/>
              </w:rPr>
              <w:t>5</w:t>
            </w:r>
          </w:p>
        </w:tc>
        <w:tc>
          <w:tcPr>
            <w:tcW w:w="3413" w:type="dxa"/>
            <w:vAlign w:val="center"/>
          </w:tcPr>
          <w:p w14:paraId="00F10E1E" w14:textId="1A7FD95D" w:rsidR="008D4719" w:rsidRDefault="008D4719" w:rsidP="008D4719">
            <w:pPr>
              <w:spacing w:before="120" w:after="120" w:line="276" w:lineRule="auto"/>
              <w:rPr>
                <w:rFonts w:ascii="Times New Roman" w:hAnsi="Times New Roman" w:cs="Times New Roman"/>
                <w:sz w:val="20"/>
                <w:szCs w:val="20"/>
              </w:rPr>
            </w:pPr>
            <w:r>
              <w:rPr>
                <w:rFonts w:ascii="Times New Roman" w:hAnsi="Times New Roman" w:cs="Times New Roman"/>
                <w:sz w:val="20"/>
                <w:szCs w:val="20"/>
              </w:rPr>
              <w:t>Arş. Gör. Mustafa İbrahim OSMANOĞLU</w:t>
            </w:r>
          </w:p>
        </w:tc>
        <w:tc>
          <w:tcPr>
            <w:tcW w:w="1990" w:type="dxa"/>
            <w:vAlign w:val="center"/>
          </w:tcPr>
          <w:p w14:paraId="3AB74C45" w14:textId="07EE98DE" w:rsidR="008D4719" w:rsidRDefault="008D4719" w:rsidP="008D4719">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34.260,00</w:t>
            </w:r>
          </w:p>
        </w:tc>
      </w:tr>
      <w:tr w:rsidR="008D4719" w14:paraId="18D957CD" w14:textId="77777777" w:rsidTr="005F744F">
        <w:trPr>
          <w:trHeight w:val="1100"/>
        </w:trPr>
        <w:tc>
          <w:tcPr>
            <w:tcW w:w="997" w:type="dxa"/>
            <w:vAlign w:val="center"/>
          </w:tcPr>
          <w:p w14:paraId="40277945" w14:textId="650A15B5" w:rsidR="008D4719" w:rsidRPr="006B539C" w:rsidRDefault="008D4719" w:rsidP="008D4719">
            <w:pPr>
              <w:spacing w:before="120" w:after="120" w:line="276" w:lineRule="auto"/>
              <w:jc w:val="center"/>
              <w:rPr>
                <w:rFonts w:ascii="Times New Roman" w:hAnsi="Times New Roman" w:cs="Times New Roman"/>
                <w:b/>
                <w:bCs/>
                <w:sz w:val="20"/>
                <w:szCs w:val="20"/>
              </w:rPr>
            </w:pPr>
            <w:r w:rsidRPr="006B539C">
              <w:rPr>
                <w:rFonts w:ascii="Times New Roman" w:hAnsi="Times New Roman" w:cs="Times New Roman"/>
                <w:b/>
                <w:bCs/>
                <w:sz w:val="20"/>
                <w:szCs w:val="20"/>
              </w:rPr>
              <w:t>6</w:t>
            </w:r>
          </w:p>
        </w:tc>
        <w:tc>
          <w:tcPr>
            <w:tcW w:w="2984" w:type="dxa"/>
          </w:tcPr>
          <w:p w14:paraId="4564205C" w14:textId="4CCFEE4A" w:rsidR="008D4719" w:rsidRPr="00D34885" w:rsidRDefault="008D4719" w:rsidP="00726DDE">
            <w:pPr>
              <w:spacing w:before="120" w:after="120" w:line="276" w:lineRule="auto"/>
              <w:jc w:val="both"/>
              <w:rPr>
                <w:rFonts w:ascii="Times New Roman" w:hAnsi="Times New Roman" w:cs="Times New Roman"/>
                <w:bCs/>
                <w:sz w:val="20"/>
                <w:szCs w:val="20"/>
              </w:rPr>
            </w:pPr>
            <w:r w:rsidRPr="00D34885">
              <w:rPr>
                <w:rFonts w:ascii="Times New Roman" w:hAnsi="Times New Roman" w:cs="Times New Roman"/>
                <w:bCs/>
                <w:sz w:val="20"/>
                <w:szCs w:val="20"/>
              </w:rPr>
              <w:t>Hava Taşımacılığında Yolcu Profili ve Tercihleri: Kastamonu Üzerine Bir Araştırma</w:t>
            </w:r>
          </w:p>
        </w:tc>
        <w:tc>
          <w:tcPr>
            <w:tcW w:w="1991" w:type="dxa"/>
            <w:vAlign w:val="center"/>
          </w:tcPr>
          <w:p w14:paraId="2D3A5086" w14:textId="45680C97" w:rsidR="008D4719" w:rsidRDefault="008D4719" w:rsidP="008D4719">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KÜ-YATP/2024-0</w:t>
            </w:r>
            <w:r w:rsidR="005F744F">
              <w:rPr>
                <w:rFonts w:ascii="Times New Roman" w:hAnsi="Times New Roman" w:cs="Times New Roman"/>
                <w:sz w:val="20"/>
                <w:szCs w:val="20"/>
              </w:rPr>
              <w:t>6</w:t>
            </w:r>
          </w:p>
        </w:tc>
        <w:tc>
          <w:tcPr>
            <w:tcW w:w="3413" w:type="dxa"/>
            <w:vAlign w:val="center"/>
          </w:tcPr>
          <w:p w14:paraId="312FFC1F" w14:textId="41D00311" w:rsidR="008D4719" w:rsidRDefault="008D4719" w:rsidP="008D4719">
            <w:pPr>
              <w:spacing w:before="120" w:after="120" w:line="276" w:lineRule="auto"/>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 Ahmet ERTEK</w:t>
            </w:r>
          </w:p>
        </w:tc>
        <w:tc>
          <w:tcPr>
            <w:tcW w:w="1990" w:type="dxa"/>
            <w:vAlign w:val="center"/>
          </w:tcPr>
          <w:p w14:paraId="18E80A21" w14:textId="4A5C8847" w:rsidR="008D4719" w:rsidRDefault="008D4719" w:rsidP="008D4719">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5.000,00</w:t>
            </w:r>
          </w:p>
        </w:tc>
      </w:tr>
      <w:tr w:rsidR="008D4719" w14:paraId="1D610F5A" w14:textId="77777777" w:rsidTr="005F744F">
        <w:trPr>
          <w:trHeight w:val="1100"/>
        </w:trPr>
        <w:tc>
          <w:tcPr>
            <w:tcW w:w="997" w:type="dxa"/>
            <w:vAlign w:val="center"/>
          </w:tcPr>
          <w:p w14:paraId="0BB58473" w14:textId="2F96C1BE" w:rsidR="008D4719" w:rsidRPr="006B539C" w:rsidRDefault="008D4719" w:rsidP="008D4719">
            <w:pPr>
              <w:spacing w:before="120" w:after="120" w:line="276" w:lineRule="auto"/>
              <w:jc w:val="center"/>
              <w:rPr>
                <w:rFonts w:ascii="Times New Roman" w:hAnsi="Times New Roman" w:cs="Times New Roman"/>
                <w:b/>
                <w:bCs/>
                <w:sz w:val="20"/>
                <w:szCs w:val="20"/>
              </w:rPr>
            </w:pPr>
            <w:r w:rsidRPr="006B539C">
              <w:rPr>
                <w:rFonts w:ascii="Times New Roman" w:hAnsi="Times New Roman" w:cs="Times New Roman"/>
                <w:b/>
                <w:bCs/>
                <w:sz w:val="20"/>
                <w:szCs w:val="20"/>
              </w:rPr>
              <w:t>7</w:t>
            </w:r>
          </w:p>
        </w:tc>
        <w:tc>
          <w:tcPr>
            <w:tcW w:w="2984" w:type="dxa"/>
          </w:tcPr>
          <w:p w14:paraId="4DA6F9E2" w14:textId="427C9E30" w:rsidR="008D4719" w:rsidRPr="008D4719" w:rsidRDefault="008D4719" w:rsidP="00726DDE">
            <w:pPr>
              <w:spacing w:before="120" w:after="120" w:line="276" w:lineRule="auto"/>
              <w:jc w:val="both"/>
              <w:rPr>
                <w:rFonts w:ascii="Times New Roman" w:hAnsi="Times New Roman" w:cs="Times New Roman"/>
                <w:bCs/>
                <w:sz w:val="20"/>
                <w:szCs w:val="20"/>
              </w:rPr>
            </w:pPr>
            <w:r w:rsidRPr="008D4719">
              <w:rPr>
                <w:rFonts w:ascii="Times New Roman" w:hAnsi="Times New Roman" w:cs="Times New Roman"/>
                <w:bCs/>
                <w:sz w:val="20"/>
                <w:szCs w:val="20"/>
              </w:rPr>
              <w:t>Sınıflandırma Problemlerinde Yapay Sinir Ağları İçin Uygun Gizli Katman ve Düğüm Sayısı</w:t>
            </w:r>
          </w:p>
        </w:tc>
        <w:tc>
          <w:tcPr>
            <w:tcW w:w="1991" w:type="dxa"/>
            <w:vAlign w:val="center"/>
          </w:tcPr>
          <w:p w14:paraId="19CD1F3B" w14:textId="3C39026C" w:rsidR="008D4719" w:rsidRDefault="005F744F" w:rsidP="008D4719">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KÜ-YATP/2024-0</w:t>
            </w:r>
            <w:r>
              <w:rPr>
                <w:rFonts w:ascii="Times New Roman" w:hAnsi="Times New Roman" w:cs="Times New Roman"/>
                <w:sz w:val="20"/>
                <w:szCs w:val="20"/>
              </w:rPr>
              <w:t>7</w:t>
            </w:r>
          </w:p>
        </w:tc>
        <w:tc>
          <w:tcPr>
            <w:tcW w:w="3413" w:type="dxa"/>
            <w:vAlign w:val="center"/>
          </w:tcPr>
          <w:p w14:paraId="6D33E2E3" w14:textId="10A44292" w:rsidR="008D4719" w:rsidRDefault="005F744F" w:rsidP="008D4719">
            <w:pPr>
              <w:spacing w:before="120" w:after="120" w:line="276" w:lineRule="auto"/>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 Ali Vasfi AĞLARCI</w:t>
            </w:r>
          </w:p>
        </w:tc>
        <w:tc>
          <w:tcPr>
            <w:tcW w:w="1990" w:type="dxa"/>
            <w:vAlign w:val="center"/>
          </w:tcPr>
          <w:p w14:paraId="7A94111A" w14:textId="7129C188" w:rsidR="008D4719" w:rsidRDefault="005F744F" w:rsidP="008D4719">
            <w:pPr>
              <w:spacing w:before="120" w:after="120" w:line="276" w:lineRule="auto"/>
              <w:jc w:val="center"/>
              <w:rPr>
                <w:rFonts w:ascii="Times New Roman" w:hAnsi="Times New Roman" w:cs="Times New Roman"/>
                <w:sz w:val="20"/>
                <w:szCs w:val="20"/>
              </w:rPr>
            </w:pPr>
            <w:r>
              <w:rPr>
                <w:rFonts w:ascii="Times New Roman" w:hAnsi="Times New Roman" w:cs="Times New Roman"/>
                <w:sz w:val="20"/>
                <w:szCs w:val="20"/>
              </w:rPr>
              <w:t>35.000,00</w:t>
            </w:r>
          </w:p>
        </w:tc>
      </w:tr>
    </w:tbl>
    <w:p w14:paraId="5DF0D39F" w14:textId="77777777" w:rsidR="008D4719" w:rsidRDefault="008D4719" w:rsidP="00726DDE">
      <w:pPr>
        <w:spacing w:before="120" w:after="120" w:line="276" w:lineRule="auto"/>
        <w:jc w:val="both"/>
        <w:rPr>
          <w:rFonts w:ascii="Times New Roman" w:hAnsi="Times New Roman" w:cs="Times New Roman"/>
          <w:sz w:val="20"/>
          <w:szCs w:val="20"/>
        </w:rPr>
      </w:pPr>
    </w:p>
    <w:p w14:paraId="45F62169" w14:textId="77777777" w:rsidR="00AC0009" w:rsidRDefault="00AC0009" w:rsidP="00726DDE">
      <w:pPr>
        <w:spacing w:before="120" w:after="120" w:line="276" w:lineRule="auto"/>
        <w:jc w:val="both"/>
        <w:rPr>
          <w:rFonts w:ascii="Times New Roman" w:hAnsi="Times New Roman" w:cs="Times New Roman"/>
          <w:b/>
          <w:sz w:val="20"/>
          <w:szCs w:val="20"/>
          <w:u w:val="single"/>
        </w:rPr>
      </w:pPr>
    </w:p>
    <w:p w14:paraId="14A7964D" w14:textId="77777777" w:rsidR="00BA2DD2" w:rsidRDefault="00BA2DD2" w:rsidP="00726DDE">
      <w:pPr>
        <w:spacing w:before="120" w:after="120" w:line="276" w:lineRule="auto"/>
        <w:jc w:val="both"/>
        <w:rPr>
          <w:rFonts w:ascii="Times New Roman" w:hAnsi="Times New Roman" w:cs="Times New Roman"/>
          <w:b/>
          <w:sz w:val="20"/>
          <w:szCs w:val="20"/>
          <w:u w:val="single"/>
        </w:rPr>
      </w:pPr>
    </w:p>
    <w:p w14:paraId="6686A55F" w14:textId="77777777" w:rsidR="00BA2DD2" w:rsidRDefault="00BA2DD2" w:rsidP="00726DDE">
      <w:pPr>
        <w:spacing w:before="120" w:after="120" w:line="276" w:lineRule="auto"/>
        <w:jc w:val="both"/>
        <w:rPr>
          <w:rFonts w:ascii="Times New Roman" w:hAnsi="Times New Roman" w:cs="Times New Roman"/>
          <w:b/>
          <w:sz w:val="20"/>
          <w:szCs w:val="20"/>
          <w:u w:val="single"/>
        </w:rPr>
      </w:pPr>
    </w:p>
    <w:p w14:paraId="7E0DFEB9" w14:textId="77777777" w:rsidR="00BA2DD2" w:rsidRDefault="00BA2DD2" w:rsidP="00726DDE">
      <w:pPr>
        <w:spacing w:before="120" w:after="120" w:line="276" w:lineRule="auto"/>
        <w:jc w:val="both"/>
        <w:rPr>
          <w:rFonts w:ascii="Times New Roman" w:hAnsi="Times New Roman" w:cs="Times New Roman"/>
          <w:b/>
          <w:sz w:val="20"/>
          <w:szCs w:val="20"/>
          <w:u w:val="single"/>
        </w:rPr>
      </w:pPr>
    </w:p>
    <w:p w14:paraId="0F2E39A7" w14:textId="77777777" w:rsidR="00BA2DD2" w:rsidRPr="001375B3" w:rsidRDefault="00BA2DD2" w:rsidP="00BA2DD2">
      <w:pPr>
        <w:spacing w:after="163"/>
        <w:ind w:left="10" w:right="4" w:hanging="10"/>
        <w:jc w:val="center"/>
        <w:rPr>
          <w:rFonts w:ascii="Times New Roman" w:eastAsia="Times New Roman" w:hAnsi="Times New Roman" w:cs="Times New Roman"/>
          <w:color w:val="000000"/>
          <w:lang w:eastAsia="tr-TR"/>
        </w:rPr>
      </w:pPr>
      <w:r w:rsidRPr="001375B3">
        <w:rPr>
          <w:rFonts w:ascii="Times New Roman" w:eastAsia="Times New Roman" w:hAnsi="Times New Roman" w:cs="Times New Roman"/>
          <w:b/>
          <w:color w:val="000000"/>
          <w:lang w:eastAsia="tr-TR"/>
        </w:rPr>
        <w:lastRenderedPageBreak/>
        <w:t xml:space="preserve">K.Ü. BİLİMSEL ARAŞTIRMA PROJELERİ </w:t>
      </w:r>
    </w:p>
    <w:p w14:paraId="7B6684A5" w14:textId="77777777" w:rsidR="00BA2DD2" w:rsidRDefault="00BA2DD2" w:rsidP="00BA2DD2">
      <w:pPr>
        <w:spacing w:after="108"/>
        <w:ind w:left="10" w:right="2" w:hanging="10"/>
        <w:jc w:val="center"/>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KOMİSYON KARARLARI</w:t>
      </w:r>
    </w:p>
    <w:p w14:paraId="26FBAB00" w14:textId="77777777" w:rsidR="00BA2DD2" w:rsidRPr="00CF19AB" w:rsidRDefault="00BA2DD2" w:rsidP="00BA2DD2">
      <w:pPr>
        <w:spacing w:after="108"/>
        <w:ind w:left="10" w:right="2" w:hanging="10"/>
        <w:jc w:val="center"/>
        <w:rPr>
          <w:rFonts w:ascii="Times New Roman" w:eastAsia="Times New Roman" w:hAnsi="Times New Roman" w:cs="Times New Roman"/>
          <w:color w:val="000000"/>
          <w:lang w:eastAsia="tr-TR"/>
        </w:rPr>
      </w:pPr>
    </w:p>
    <w:p w14:paraId="1FDBD89F" w14:textId="77777777" w:rsidR="00BA2DD2" w:rsidRPr="001375B3" w:rsidRDefault="00BA2DD2" w:rsidP="00BA2DD2">
      <w:pPr>
        <w:keepNext/>
        <w:keepLines/>
        <w:spacing w:after="127"/>
        <w:ind w:left="-5" w:hanging="10"/>
        <w:outlineLvl w:val="0"/>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 xml:space="preserve">Toplantı Sayısı </w:t>
      </w:r>
      <w:r w:rsidRPr="001375B3">
        <w:rPr>
          <w:rFonts w:ascii="Times New Roman" w:eastAsia="Times New Roman" w:hAnsi="Times New Roman" w:cs="Times New Roman"/>
          <w:b/>
          <w:color w:val="000000"/>
          <w:lang w:eastAsia="tr-TR"/>
        </w:rPr>
        <w:tab/>
        <w:t>: 2025/10</w:t>
      </w:r>
      <w:r>
        <w:rPr>
          <w:rFonts w:ascii="Times New Roman" w:eastAsia="Times New Roman" w:hAnsi="Times New Roman" w:cs="Times New Roman"/>
          <w:b/>
          <w:color w:val="000000"/>
          <w:lang w:eastAsia="tr-TR"/>
        </w:rPr>
        <w:t>5</w:t>
      </w:r>
    </w:p>
    <w:p w14:paraId="37CEFBD0" w14:textId="72E7589B" w:rsidR="00BA2DD2" w:rsidRPr="00BA2DD2" w:rsidRDefault="00BA2DD2" w:rsidP="00BA2DD2">
      <w:pPr>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 xml:space="preserve">Toplantı Tarihi </w:t>
      </w:r>
      <w:r w:rsidRPr="001375B3">
        <w:rPr>
          <w:rFonts w:ascii="Times New Roman" w:eastAsia="Times New Roman" w:hAnsi="Times New Roman" w:cs="Times New Roman"/>
          <w:b/>
          <w:color w:val="000000"/>
          <w:lang w:eastAsia="tr-TR"/>
        </w:rPr>
        <w:tab/>
        <w:t xml:space="preserve">: </w:t>
      </w:r>
      <w:r>
        <w:rPr>
          <w:rFonts w:ascii="Times New Roman" w:eastAsia="Times New Roman" w:hAnsi="Times New Roman" w:cs="Times New Roman"/>
          <w:b/>
          <w:color w:val="000000"/>
          <w:lang w:eastAsia="tr-TR"/>
        </w:rPr>
        <w:t>18</w:t>
      </w:r>
      <w:r w:rsidRPr="001375B3">
        <w:rPr>
          <w:rFonts w:ascii="Times New Roman" w:eastAsia="Times New Roman" w:hAnsi="Times New Roman" w:cs="Times New Roman"/>
          <w:b/>
          <w:color w:val="000000"/>
          <w:lang w:eastAsia="tr-TR"/>
        </w:rPr>
        <w:t>/0</w:t>
      </w:r>
      <w:r>
        <w:rPr>
          <w:rFonts w:ascii="Times New Roman" w:eastAsia="Times New Roman" w:hAnsi="Times New Roman" w:cs="Times New Roman"/>
          <w:b/>
          <w:color w:val="000000"/>
          <w:lang w:eastAsia="tr-TR"/>
        </w:rPr>
        <w:t>4</w:t>
      </w:r>
      <w:r w:rsidRPr="001375B3">
        <w:rPr>
          <w:rFonts w:ascii="Times New Roman" w:eastAsia="Times New Roman" w:hAnsi="Times New Roman" w:cs="Times New Roman"/>
          <w:b/>
          <w:color w:val="000000"/>
          <w:lang w:eastAsia="tr-TR"/>
        </w:rPr>
        <w:t>/202</w:t>
      </w:r>
      <w:r>
        <w:rPr>
          <w:rFonts w:ascii="Times New Roman" w:eastAsia="Times New Roman" w:hAnsi="Times New Roman" w:cs="Times New Roman"/>
          <w:b/>
          <w:color w:val="000000"/>
          <w:lang w:eastAsia="tr-TR"/>
        </w:rPr>
        <w:t>5</w:t>
      </w:r>
    </w:p>
    <w:p w14:paraId="697EDB84" w14:textId="77777777" w:rsidR="00BA2DD2" w:rsidRDefault="00BA2DD2" w:rsidP="00726DDE">
      <w:pPr>
        <w:spacing w:before="120" w:after="120" w:line="276" w:lineRule="auto"/>
        <w:jc w:val="both"/>
        <w:rPr>
          <w:rFonts w:ascii="Times New Roman" w:hAnsi="Times New Roman" w:cs="Times New Roman"/>
          <w:b/>
          <w:sz w:val="20"/>
          <w:szCs w:val="20"/>
          <w:u w:val="single"/>
        </w:rPr>
      </w:pPr>
    </w:p>
    <w:p w14:paraId="6575FDAB" w14:textId="1A9F39F3" w:rsidR="00726DDE" w:rsidRPr="00726DDE" w:rsidRDefault="005975A1" w:rsidP="00726DDE">
      <w:pPr>
        <w:spacing w:before="120" w:after="120" w:line="276" w:lineRule="auto"/>
        <w:jc w:val="both"/>
        <w:rPr>
          <w:rFonts w:ascii="Times New Roman" w:eastAsia="Calibri" w:hAnsi="Times New Roman" w:cs="Times New Roman"/>
          <w:sz w:val="20"/>
          <w:szCs w:val="20"/>
        </w:rPr>
      </w:pPr>
      <w:r w:rsidRPr="00726DDE">
        <w:rPr>
          <w:rFonts w:ascii="Times New Roman" w:hAnsi="Times New Roman" w:cs="Times New Roman"/>
          <w:b/>
          <w:sz w:val="20"/>
          <w:szCs w:val="20"/>
          <w:u w:val="single"/>
        </w:rPr>
        <w:t>KARAR NO :2025/105.0</w:t>
      </w:r>
      <w:r w:rsidR="00726DDE">
        <w:rPr>
          <w:rFonts w:ascii="Times New Roman" w:hAnsi="Times New Roman" w:cs="Times New Roman"/>
          <w:b/>
          <w:sz w:val="20"/>
          <w:szCs w:val="20"/>
          <w:u w:val="single"/>
        </w:rPr>
        <w:t>5</w:t>
      </w:r>
      <w:r w:rsidRPr="00726DDE">
        <w:rPr>
          <w:rFonts w:ascii="Times New Roman" w:hAnsi="Times New Roman" w:cs="Times New Roman"/>
          <w:b/>
          <w:sz w:val="20"/>
          <w:szCs w:val="20"/>
        </w:rPr>
        <w:t>:</w:t>
      </w:r>
      <w:r w:rsidR="00726DDE" w:rsidRPr="00726DDE">
        <w:rPr>
          <w:rFonts w:ascii="Times New Roman" w:hAnsi="Times New Roman" w:cs="Times New Roman"/>
          <w:b/>
          <w:sz w:val="20"/>
          <w:szCs w:val="20"/>
        </w:rPr>
        <w:t xml:space="preserve"> </w:t>
      </w:r>
      <w:r w:rsidR="00726DDE" w:rsidRPr="00726DDE">
        <w:rPr>
          <w:rFonts w:ascii="Times New Roman" w:hAnsi="Times New Roman" w:cs="Times New Roman"/>
          <w:sz w:val="20"/>
          <w:szCs w:val="20"/>
        </w:rPr>
        <w:t xml:space="preserve">2025 yılı için Kapsamlı Araştırma Projeleri, Lisansüstü Öğrenim Araştırma Projeleri ve Kamu-Üniversite-Sanayi </w:t>
      </w:r>
      <w:proofErr w:type="gramStart"/>
      <w:r w:rsidR="00726DDE" w:rsidRPr="00726DDE">
        <w:rPr>
          <w:rFonts w:ascii="Times New Roman" w:hAnsi="Times New Roman" w:cs="Times New Roman"/>
          <w:sz w:val="20"/>
          <w:szCs w:val="20"/>
        </w:rPr>
        <w:t>İşbirliği</w:t>
      </w:r>
      <w:proofErr w:type="gramEnd"/>
      <w:r w:rsidR="00726DDE" w:rsidRPr="00726DDE">
        <w:rPr>
          <w:rFonts w:ascii="Times New Roman" w:hAnsi="Times New Roman" w:cs="Times New Roman"/>
          <w:sz w:val="20"/>
          <w:szCs w:val="20"/>
        </w:rPr>
        <w:t xml:space="preserve"> Projelerinin Desteklenmesine ilişkin dikkate alınacak ilkeler şu şekilde belirlenmiştir:</w:t>
      </w:r>
    </w:p>
    <w:p w14:paraId="06A38929" w14:textId="77777777" w:rsidR="00726DDE" w:rsidRPr="00726DDE" w:rsidRDefault="00726DDE" w:rsidP="00726DDE">
      <w:pPr>
        <w:pStyle w:val="Balk1"/>
        <w:spacing w:before="74"/>
        <w:ind w:left="718"/>
        <w:rPr>
          <w:sz w:val="22"/>
          <w:szCs w:val="22"/>
        </w:rPr>
      </w:pPr>
      <w:r w:rsidRPr="00726DDE">
        <w:rPr>
          <w:sz w:val="22"/>
          <w:szCs w:val="22"/>
        </w:rPr>
        <w:t>Kastamonu</w:t>
      </w:r>
      <w:r w:rsidRPr="00726DDE">
        <w:rPr>
          <w:spacing w:val="-2"/>
          <w:sz w:val="22"/>
          <w:szCs w:val="22"/>
        </w:rPr>
        <w:t xml:space="preserve"> </w:t>
      </w:r>
      <w:r w:rsidRPr="00726DDE">
        <w:rPr>
          <w:sz w:val="22"/>
          <w:szCs w:val="22"/>
        </w:rPr>
        <w:t>Üniversitesi</w:t>
      </w:r>
      <w:r w:rsidRPr="00726DDE">
        <w:rPr>
          <w:spacing w:val="-5"/>
          <w:sz w:val="22"/>
          <w:szCs w:val="22"/>
        </w:rPr>
        <w:t xml:space="preserve"> </w:t>
      </w:r>
      <w:r w:rsidRPr="00726DDE">
        <w:rPr>
          <w:sz w:val="22"/>
          <w:szCs w:val="22"/>
        </w:rPr>
        <w:t>Bilimsel</w:t>
      </w:r>
      <w:r w:rsidRPr="00726DDE">
        <w:rPr>
          <w:spacing w:val="-4"/>
          <w:sz w:val="22"/>
          <w:szCs w:val="22"/>
        </w:rPr>
        <w:t xml:space="preserve"> </w:t>
      </w:r>
      <w:r w:rsidRPr="00726DDE">
        <w:rPr>
          <w:sz w:val="22"/>
          <w:szCs w:val="22"/>
        </w:rPr>
        <w:t>Araştırma</w:t>
      </w:r>
      <w:r w:rsidRPr="00726DDE">
        <w:rPr>
          <w:spacing w:val="1"/>
          <w:sz w:val="22"/>
          <w:szCs w:val="22"/>
        </w:rPr>
        <w:t xml:space="preserve"> </w:t>
      </w:r>
      <w:r w:rsidRPr="00726DDE">
        <w:rPr>
          <w:spacing w:val="-2"/>
          <w:sz w:val="22"/>
          <w:szCs w:val="22"/>
        </w:rPr>
        <w:t>Projeleri</w:t>
      </w:r>
    </w:p>
    <w:p w14:paraId="4AD191FB" w14:textId="77777777" w:rsidR="00726DDE" w:rsidRPr="00726DDE" w:rsidRDefault="00726DDE" w:rsidP="00726DDE">
      <w:pPr>
        <w:spacing w:before="164" w:line="379" w:lineRule="auto"/>
        <w:ind w:left="1094" w:right="1097"/>
        <w:jc w:val="center"/>
        <w:rPr>
          <w:rFonts w:ascii="Times New Roman" w:hAnsi="Times New Roman" w:cs="Times New Roman"/>
          <w:b/>
          <w:i/>
        </w:rPr>
      </w:pPr>
      <w:r w:rsidRPr="00726DDE">
        <w:rPr>
          <w:rFonts w:ascii="Times New Roman" w:hAnsi="Times New Roman" w:cs="Times New Roman"/>
          <w:b/>
          <w:i/>
        </w:rPr>
        <w:t>“Kapsamlı</w:t>
      </w:r>
      <w:r w:rsidRPr="00726DDE">
        <w:rPr>
          <w:rFonts w:ascii="Times New Roman" w:hAnsi="Times New Roman" w:cs="Times New Roman"/>
          <w:b/>
          <w:i/>
          <w:spacing w:val="-6"/>
        </w:rPr>
        <w:t xml:space="preserve"> </w:t>
      </w:r>
      <w:r w:rsidRPr="00726DDE">
        <w:rPr>
          <w:rFonts w:ascii="Times New Roman" w:hAnsi="Times New Roman" w:cs="Times New Roman"/>
          <w:b/>
          <w:i/>
        </w:rPr>
        <w:t>Araştırma</w:t>
      </w:r>
      <w:r w:rsidRPr="00726DDE">
        <w:rPr>
          <w:rFonts w:ascii="Times New Roman" w:hAnsi="Times New Roman" w:cs="Times New Roman"/>
          <w:b/>
          <w:i/>
          <w:spacing w:val="-6"/>
        </w:rPr>
        <w:t xml:space="preserve"> </w:t>
      </w:r>
      <w:r w:rsidRPr="00726DDE">
        <w:rPr>
          <w:rFonts w:ascii="Times New Roman" w:hAnsi="Times New Roman" w:cs="Times New Roman"/>
          <w:b/>
          <w:i/>
        </w:rPr>
        <w:t>Projeleri,</w:t>
      </w:r>
      <w:r w:rsidRPr="00726DDE">
        <w:rPr>
          <w:rFonts w:ascii="Times New Roman" w:hAnsi="Times New Roman" w:cs="Times New Roman"/>
          <w:b/>
          <w:i/>
          <w:spacing w:val="-6"/>
        </w:rPr>
        <w:t xml:space="preserve"> </w:t>
      </w:r>
      <w:r w:rsidRPr="00726DDE">
        <w:rPr>
          <w:rFonts w:ascii="Times New Roman" w:hAnsi="Times New Roman" w:cs="Times New Roman"/>
          <w:b/>
          <w:i/>
        </w:rPr>
        <w:t>Lisansüstü</w:t>
      </w:r>
      <w:r w:rsidRPr="00726DDE">
        <w:rPr>
          <w:rFonts w:ascii="Times New Roman" w:hAnsi="Times New Roman" w:cs="Times New Roman"/>
          <w:b/>
          <w:i/>
          <w:spacing w:val="-6"/>
        </w:rPr>
        <w:t xml:space="preserve"> </w:t>
      </w:r>
      <w:r w:rsidRPr="00726DDE">
        <w:rPr>
          <w:rFonts w:ascii="Times New Roman" w:hAnsi="Times New Roman" w:cs="Times New Roman"/>
          <w:b/>
          <w:i/>
        </w:rPr>
        <w:t>Öğrenim</w:t>
      </w:r>
      <w:r w:rsidRPr="00726DDE">
        <w:rPr>
          <w:rFonts w:ascii="Times New Roman" w:hAnsi="Times New Roman" w:cs="Times New Roman"/>
          <w:b/>
          <w:i/>
          <w:spacing w:val="-4"/>
        </w:rPr>
        <w:t xml:space="preserve"> </w:t>
      </w:r>
      <w:r w:rsidRPr="00726DDE">
        <w:rPr>
          <w:rFonts w:ascii="Times New Roman" w:hAnsi="Times New Roman" w:cs="Times New Roman"/>
          <w:b/>
          <w:i/>
        </w:rPr>
        <w:t>Araştırma</w:t>
      </w:r>
      <w:r w:rsidRPr="00726DDE">
        <w:rPr>
          <w:rFonts w:ascii="Times New Roman" w:hAnsi="Times New Roman" w:cs="Times New Roman"/>
          <w:b/>
          <w:i/>
          <w:spacing w:val="-6"/>
        </w:rPr>
        <w:t xml:space="preserve"> </w:t>
      </w:r>
      <w:r w:rsidRPr="00726DDE">
        <w:rPr>
          <w:rFonts w:ascii="Times New Roman" w:hAnsi="Times New Roman" w:cs="Times New Roman"/>
          <w:b/>
          <w:i/>
        </w:rPr>
        <w:t xml:space="preserve">Projeleri Kamu-Üniversite-Sanayi </w:t>
      </w:r>
      <w:proofErr w:type="gramStart"/>
      <w:r w:rsidRPr="00726DDE">
        <w:rPr>
          <w:rFonts w:ascii="Times New Roman" w:hAnsi="Times New Roman" w:cs="Times New Roman"/>
          <w:b/>
          <w:i/>
        </w:rPr>
        <w:t>İşbirliği</w:t>
      </w:r>
      <w:proofErr w:type="gramEnd"/>
      <w:r w:rsidRPr="00726DDE">
        <w:rPr>
          <w:rFonts w:ascii="Times New Roman" w:hAnsi="Times New Roman" w:cs="Times New Roman"/>
          <w:b/>
          <w:i/>
        </w:rPr>
        <w:t xml:space="preserve"> Projeleri”</w:t>
      </w:r>
    </w:p>
    <w:p w14:paraId="64DA2AD7" w14:textId="77777777" w:rsidR="00726DDE" w:rsidRPr="00726DDE" w:rsidRDefault="00726DDE" w:rsidP="00726DDE">
      <w:pPr>
        <w:pStyle w:val="Balk1"/>
        <w:ind w:right="4"/>
        <w:rPr>
          <w:sz w:val="22"/>
          <w:szCs w:val="22"/>
        </w:rPr>
      </w:pPr>
      <w:r w:rsidRPr="00726DDE">
        <w:rPr>
          <w:sz w:val="22"/>
          <w:szCs w:val="22"/>
        </w:rPr>
        <w:t>2025</w:t>
      </w:r>
      <w:r w:rsidRPr="00726DDE">
        <w:rPr>
          <w:spacing w:val="-2"/>
          <w:sz w:val="22"/>
          <w:szCs w:val="22"/>
        </w:rPr>
        <w:t xml:space="preserve"> </w:t>
      </w:r>
      <w:r w:rsidRPr="00726DDE">
        <w:rPr>
          <w:sz w:val="22"/>
          <w:szCs w:val="22"/>
        </w:rPr>
        <w:t>yılı</w:t>
      </w:r>
      <w:r w:rsidRPr="00726DDE">
        <w:rPr>
          <w:spacing w:val="-1"/>
          <w:sz w:val="22"/>
          <w:szCs w:val="22"/>
        </w:rPr>
        <w:t xml:space="preserve"> </w:t>
      </w:r>
      <w:r w:rsidRPr="00726DDE">
        <w:rPr>
          <w:sz w:val="22"/>
          <w:szCs w:val="22"/>
        </w:rPr>
        <w:t>Destekleme</w:t>
      </w:r>
      <w:r w:rsidRPr="00726DDE">
        <w:rPr>
          <w:spacing w:val="-3"/>
          <w:sz w:val="22"/>
          <w:szCs w:val="22"/>
        </w:rPr>
        <w:t xml:space="preserve"> </w:t>
      </w:r>
      <w:r w:rsidRPr="00726DDE">
        <w:rPr>
          <w:sz w:val="22"/>
          <w:szCs w:val="22"/>
        </w:rPr>
        <w:t>ve Yürütme</w:t>
      </w:r>
      <w:r w:rsidRPr="00726DDE">
        <w:rPr>
          <w:spacing w:val="-2"/>
          <w:sz w:val="22"/>
          <w:szCs w:val="22"/>
        </w:rPr>
        <w:t xml:space="preserve"> İlkeleri</w:t>
      </w:r>
    </w:p>
    <w:p w14:paraId="20AA6016" w14:textId="77777777" w:rsidR="00726DDE" w:rsidRPr="00726DDE" w:rsidRDefault="00726DDE" w:rsidP="00726DDE">
      <w:pPr>
        <w:pStyle w:val="GvdeMetni"/>
        <w:ind w:left="0" w:firstLine="0"/>
        <w:jc w:val="left"/>
        <w:rPr>
          <w:b/>
          <w:sz w:val="22"/>
          <w:szCs w:val="22"/>
        </w:rPr>
      </w:pPr>
    </w:p>
    <w:p w14:paraId="4334E7A3" w14:textId="77777777" w:rsidR="00726DDE" w:rsidRPr="00726DDE" w:rsidRDefault="00726DDE" w:rsidP="00726DDE">
      <w:pPr>
        <w:pStyle w:val="GvdeMetni"/>
        <w:spacing w:before="43"/>
        <w:ind w:left="0" w:firstLine="0"/>
        <w:jc w:val="left"/>
        <w:rPr>
          <w:b/>
          <w:sz w:val="22"/>
          <w:szCs w:val="22"/>
        </w:rPr>
      </w:pPr>
    </w:p>
    <w:p w14:paraId="5FA7222B" w14:textId="77777777" w:rsidR="00726DDE" w:rsidRPr="00726DDE" w:rsidRDefault="00726DDE" w:rsidP="00726DDE">
      <w:pPr>
        <w:pStyle w:val="GvdeMetni"/>
        <w:spacing w:line="276" w:lineRule="auto"/>
        <w:ind w:left="256" w:firstLine="707"/>
        <w:jc w:val="left"/>
        <w:rPr>
          <w:sz w:val="22"/>
          <w:szCs w:val="22"/>
        </w:rPr>
      </w:pPr>
      <w:r w:rsidRPr="00726DDE">
        <w:rPr>
          <w:sz w:val="22"/>
          <w:szCs w:val="22"/>
        </w:rPr>
        <w:t>2025 yılı Bilimsel Araştırma Projelerinin kabulü ve desteklenmesine ilişkin KÜ-BAP Komisyonu kararlarında dikkate alınacak ilkeler şunlardır:</w:t>
      </w:r>
    </w:p>
    <w:p w14:paraId="29D6B02D" w14:textId="77777777" w:rsidR="00726DDE" w:rsidRPr="00726DDE" w:rsidRDefault="00726DDE" w:rsidP="00726DDE">
      <w:pPr>
        <w:pStyle w:val="GvdeMetni"/>
        <w:ind w:left="0" w:firstLine="0"/>
        <w:jc w:val="left"/>
        <w:rPr>
          <w:sz w:val="22"/>
          <w:szCs w:val="22"/>
        </w:rPr>
      </w:pPr>
    </w:p>
    <w:p w14:paraId="2C317F0C" w14:textId="77777777" w:rsidR="00726DDE" w:rsidRPr="00726DDE" w:rsidRDefault="00726DDE" w:rsidP="00726DDE">
      <w:pPr>
        <w:pStyle w:val="GvdeMetni"/>
        <w:spacing w:before="5"/>
        <w:ind w:left="0" w:firstLine="0"/>
        <w:jc w:val="left"/>
        <w:rPr>
          <w:sz w:val="22"/>
          <w:szCs w:val="22"/>
        </w:rPr>
      </w:pPr>
    </w:p>
    <w:p w14:paraId="01E3BAE4" w14:textId="77777777" w:rsidR="00726DDE" w:rsidRPr="00726DDE" w:rsidRDefault="00726DDE" w:rsidP="00726DDE">
      <w:pPr>
        <w:pStyle w:val="ListeParagraf"/>
        <w:numPr>
          <w:ilvl w:val="0"/>
          <w:numId w:val="1"/>
        </w:numPr>
        <w:tabs>
          <w:tab w:val="left" w:pos="861"/>
        </w:tabs>
        <w:spacing w:before="0" w:line="276" w:lineRule="auto"/>
        <w:jc w:val="both"/>
      </w:pPr>
      <w:r w:rsidRPr="00726DDE">
        <w:t xml:space="preserve">Bilimsel Araştırma Projeleri 2025 Yılı BAP Projesi başvuruları elektronik ortamda </w:t>
      </w:r>
      <w:r w:rsidRPr="00726DDE">
        <w:rPr>
          <w:b/>
        </w:rPr>
        <w:t xml:space="preserve">ÜBYS BAP İŞLEMLERİ MODÜLÜ </w:t>
      </w:r>
      <w:r w:rsidRPr="00726DDE">
        <w:t>üzerinden yapılacaktır. Sistemde aksaklık yaşanması halinde başvurular basılı kopya olarak da yapılabilecektir.</w:t>
      </w:r>
    </w:p>
    <w:p w14:paraId="188573E7" w14:textId="77777777" w:rsidR="00726DDE" w:rsidRPr="00726DDE" w:rsidRDefault="00726DDE" w:rsidP="00726DDE">
      <w:pPr>
        <w:pStyle w:val="ListeParagraf"/>
        <w:numPr>
          <w:ilvl w:val="0"/>
          <w:numId w:val="1"/>
        </w:numPr>
        <w:tabs>
          <w:tab w:val="left" w:pos="860"/>
        </w:tabs>
        <w:spacing w:before="120"/>
        <w:ind w:left="860" w:right="0" w:hanging="359"/>
        <w:jc w:val="both"/>
      </w:pPr>
      <w:r w:rsidRPr="00726DDE">
        <w:t>Proje</w:t>
      </w:r>
      <w:r w:rsidRPr="00726DDE">
        <w:rPr>
          <w:spacing w:val="-5"/>
        </w:rPr>
        <w:t xml:space="preserve"> </w:t>
      </w:r>
      <w:r w:rsidRPr="00726DDE">
        <w:t>başvuruları</w:t>
      </w:r>
      <w:r w:rsidRPr="00726DDE">
        <w:rPr>
          <w:spacing w:val="-1"/>
        </w:rPr>
        <w:t xml:space="preserve"> </w:t>
      </w:r>
      <w:r w:rsidRPr="00726DDE">
        <w:rPr>
          <w:b/>
        </w:rPr>
        <w:t>24</w:t>
      </w:r>
      <w:r w:rsidRPr="00726DDE">
        <w:rPr>
          <w:b/>
          <w:spacing w:val="-1"/>
        </w:rPr>
        <w:t xml:space="preserve"> </w:t>
      </w:r>
      <w:r w:rsidRPr="00726DDE">
        <w:rPr>
          <w:b/>
        </w:rPr>
        <w:t>Nisan-25</w:t>
      </w:r>
      <w:r w:rsidRPr="00726DDE">
        <w:rPr>
          <w:b/>
          <w:spacing w:val="-1"/>
        </w:rPr>
        <w:t xml:space="preserve"> </w:t>
      </w:r>
      <w:r w:rsidRPr="00726DDE">
        <w:rPr>
          <w:b/>
        </w:rPr>
        <w:t>Mayıs</w:t>
      </w:r>
      <w:r w:rsidRPr="00726DDE">
        <w:rPr>
          <w:b/>
          <w:spacing w:val="-1"/>
        </w:rPr>
        <w:t xml:space="preserve"> </w:t>
      </w:r>
      <w:r w:rsidRPr="00726DDE">
        <w:rPr>
          <w:b/>
        </w:rPr>
        <w:t>2025</w:t>
      </w:r>
      <w:r w:rsidRPr="00726DDE">
        <w:rPr>
          <w:b/>
          <w:spacing w:val="-1"/>
        </w:rPr>
        <w:t xml:space="preserve"> </w:t>
      </w:r>
      <w:r w:rsidRPr="00726DDE">
        <w:t>tarih</w:t>
      </w:r>
      <w:r w:rsidRPr="00726DDE">
        <w:rPr>
          <w:spacing w:val="-1"/>
        </w:rPr>
        <w:t xml:space="preserve"> </w:t>
      </w:r>
      <w:r w:rsidRPr="00726DDE">
        <w:t>aralığında</w:t>
      </w:r>
      <w:r w:rsidRPr="00726DDE">
        <w:rPr>
          <w:spacing w:val="1"/>
        </w:rPr>
        <w:t xml:space="preserve"> </w:t>
      </w:r>
      <w:r w:rsidRPr="00726DDE">
        <w:rPr>
          <w:spacing w:val="-2"/>
        </w:rPr>
        <w:t>gerçekleştirilecektir.</w:t>
      </w:r>
    </w:p>
    <w:p w14:paraId="52BC2BCD" w14:textId="77777777" w:rsidR="00726DDE" w:rsidRPr="00726DDE" w:rsidRDefault="00726DDE" w:rsidP="00726DDE">
      <w:pPr>
        <w:pStyle w:val="ListeParagraf"/>
        <w:numPr>
          <w:ilvl w:val="0"/>
          <w:numId w:val="1"/>
        </w:numPr>
        <w:tabs>
          <w:tab w:val="left" w:pos="861"/>
        </w:tabs>
        <w:spacing w:before="161" w:line="278" w:lineRule="auto"/>
        <w:ind w:right="265"/>
        <w:jc w:val="both"/>
      </w:pPr>
      <w:r w:rsidRPr="00726DDE">
        <w:t>Bu tarihler dışında yapılan başvurular kabul edilmeyecektir. Yeterli bütçe olması durumunda yıl içerisinde yeni çağrıya çıkılabilecektir.</w:t>
      </w:r>
    </w:p>
    <w:p w14:paraId="17E941E0" w14:textId="77777777" w:rsidR="00726DDE" w:rsidRPr="00726DDE" w:rsidRDefault="00726DDE" w:rsidP="00726DDE">
      <w:pPr>
        <w:pStyle w:val="ListeParagraf"/>
        <w:numPr>
          <w:ilvl w:val="0"/>
          <w:numId w:val="1"/>
        </w:numPr>
        <w:tabs>
          <w:tab w:val="left" w:pos="861"/>
        </w:tabs>
        <w:spacing w:before="116" w:line="276" w:lineRule="auto"/>
        <w:ind w:right="261"/>
        <w:jc w:val="both"/>
      </w:pPr>
      <w:r w:rsidRPr="00726DDE">
        <w:t>Üniversitemizde görev yapan en az doktora, tıpta uzmanlık ya da sanatta yeterlilik derecesini tamamlamış kişiler proje önerisinde bulunabilir.</w:t>
      </w:r>
    </w:p>
    <w:p w14:paraId="6A90DF27" w14:textId="77777777" w:rsidR="00726DDE" w:rsidRPr="00726DDE" w:rsidRDefault="00726DDE" w:rsidP="00726DDE">
      <w:pPr>
        <w:pStyle w:val="ListeParagraf"/>
        <w:numPr>
          <w:ilvl w:val="0"/>
          <w:numId w:val="1"/>
        </w:numPr>
        <w:tabs>
          <w:tab w:val="left" w:pos="861"/>
        </w:tabs>
        <w:spacing w:before="122" w:line="276" w:lineRule="auto"/>
        <w:ind w:right="251"/>
        <w:jc w:val="both"/>
      </w:pPr>
      <w:r w:rsidRPr="00726DDE">
        <w:rPr>
          <w:lang w:eastAsia="tr-TR"/>
        </w:rPr>
        <w:t>Bir proje yürütücüsü aynı anda tüm proje türlerinden en fazla iki tanesinde (Araştırma Altyapısı Kurma ve Geliştirme Projeleri, Bölgesel Kalkınma Odaklı Misyon Farklılaşması ve İhtisaslaşma Programı ve Hızlı Destek Projeleri hariç) yürütücü olarak görev yapabilir. Ancak son iki yılda kabul edilmiş TÜBİTAK, AB ve Kamu Sanayi İş birliği kuruluşları ve Diğer Kamu Kurumları tarafından desteklenen projelerde yürütücü olanlar, ek olarak üçüncü projede yürütücü görevi üstlenebilir. Ayrıca Araştırma ve Uygulama Merkezi Müdürlüğü görevini yürüten üniversitemiz akademik personeli, merkez ile ilgili faaliyetlerle sınırlı olmak üzere üçüncü bir projede yürütücü olarak görev alabilir.</w:t>
      </w:r>
    </w:p>
    <w:p w14:paraId="52CDBE86" w14:textId="77777777" w:rsidR="00726DDE" w:rsidRPr="00726DDE" w:rsidRDefault="00726DDE" w:rsidP="00726DDE">
      <w:pPr>
        <w:pStyle w:val="ListeParagraf"/>
        <w:numPr>
          <w:ilvl w:val="0"/>
          <w:numId w:val="1"/>
        </w:numPr>
        <w:tabs>
          <w:tab w:val="left" w:pos="861"/>
        </w:tabs>
        <w:spacing w:before="122" w:line="276" w:lineRule="auto"/>
        <w:ind w:right="251"/>
        <w:jc w:val="both"/>
      </w:pPr>
      <w:r w:rsidRPr="00726DDE">
        <w:t>Proje başvurusuna, alınacak malzemelerin detaylı dökümü, proje ekibinin özgeçmişleri, proforma faturalar ve gerekiyorsa “Kurumsal İzinler” veya “Etik Kurul Kararı/Etik Kurul Başvurusu” eklenmelidir. Projenin desteklenmesine karar verilmişse, sözleşme imzalanmadan önce mutlaka alınan “Kurumsal İzinler” ve/veya “Etik Kurul Kararı” birimimize teslim edilmelidir. Tüm projelerin, Yükseköğretim Kurumları</w:t>
      </w:r>
      <w:r w:rsidRPr="00726DDE">
        <w:rPr>
          <w:spacing w:val="-11"/>
        </w:rPr>
        <w:t xml:space="preserve"> </w:t>
      </w:r>
      <w:r w:rsidRPr="00726DDE">
        <w:t>Bilimsel</w:t>
      </w:r>
      <w:r w:rsidRPr="00726DDE">
        <w:rPr>
          <w:spacing w:val="-10"/>
        </w:rPr>
        <w:t xml:space="preserve"> </w:t>
      </w:r>
      <w:r w:rsidRPr="00726DDE">
        <w:t>Araştırma</w:t>
      </w:r>
      <w:r w:rsidRPr="00726DDE">
        <w:rPr>
          <w:spacing w:val="-11"/>
        </w:rPr>
        <w:t xml:space="preserve"> </w:t>
      </w:r>
      <w:r w:rsidRPr="00726DDE">
        <w:t>ve</w:t>
      </w:r>
      <w:r w:rsidRPr="00726DDE">
        <w:rPr>
          <w:spacing w:val="-12"/>
        </w:rPr>
        <w:t xml:space="preserve"> </w:t>
      </w:r>
      <w:r w:rsidRPr="00726DDE">
        <w:t>Yayın</w:t>
      </w:r>
      <w:r w:rsidRPr="00726DDE">
        <w:rPr>
          <w:spacing w:val="-10"/>
        </w:rPr>
        <w:t xml:space="preserve"> </w:t>
      </w:r>
      <w:r w:rsidRPr="00726DDE">
        <w:t>Etiği</w:t>
      </w:r>
      <w:r w:rsidRPr="00726DDE">
        <w:rPr>
          <w:spacing w:val="-10"/>
        </w:rPr>
        <w:t xml:space="preserve"> </w:t>
      </w:r>
      <w:proofErr w:type="spellStart"/>
      <w:r w:rsidRPr="00726DDE">
        <w:t>Yönergesi’ne</w:t>
      </w:r>
      <w:proofErr w:type="spellEnd"/>
      <w:r w:rsidRPr="00726DDE">
        <w:rPr>
          <w:spacing w:val="-12"/>
        </w:rPr>
        <w:t xml:space="preserve"> </w:t>
      </w:r>
      <w:r w:rsidRPr="00726DDE">
        <w:t>uygun</w:t>
      </w:r>
      <w:r w:rsidRPr="00726DDE">
        <w:rPr>
          <w:spacing w:val="-11"/>
        </w:rPr>
        <w:t xml:space="preserve"> </w:t>
      </w:r>
      <w:r w:rsidRPr="00726DDE">
        <w:t>olarak</w:t>
      </w:r>
      <w:r w:rsidRPr="00726DDE">
        <w:rPr>
          <w:spacing w:val="-11"/>
        </w:rPr>
        <w:t xml:space="preserve"> </w:t>
      </w:r>
      <w:r w:rsidRPr="00726DDE">
        <w:t xml:space="preserve">hazırlanması ve yürütülmesi gerekir. Sosyal bilimlerde anket çalışmaları, tıp, sağlık ve veterinerlik alanlarında klinik </w:t>
      </w:r>
      <w:r w:rsidRPr="00726DDE">
        <w:lastRenderedPageBreak/>
        <w:t xml:space="preserve">araştırmalar içeren projeler için etik kurul başvurusu yapılmalıdır. Etik Kurul Başvurusu olumsuz sonuçlanan projeler değerlendirmeye alınmayacaktır. HADYEK (Hayvan Deneyleri Yerel Etik Kurulu) kapsamındaki etik kurul onayları, başka bir üniversiteden/kurum/kuruluştan alındı ise, K.Ü. </w:t>
      </w:r>
      <w:proofErr w:type="spellStart"/>
      <w:r w:rsidRPr="00726DDE">
        <w:t>HADYEK’e</w:t>
      </w:r>
      <w:proofErr w:type="spellEnd"/>
      <w:r w:rsidRPr="00726DDE">
        <w:t xml:space="preserve"> </w:t>
      </w:r>
      <w:r w:rsidRPr="00726DDE">
        <w:rPr>
          <w:spacing w:val="-2"/>
        </w:rPr>
        <w:t>onaylatılmalıdır.</w:t>
      </w:r>
    </w:p>
    <w:p w14:paraId="3A12EEFA" w14:textId="77777777" w:rsidR="00726DDE" w:rsidRPr="00726DDE" w:rsidRDefault="00726DDE" w:rsidP="00726DDE">
      <w:pPr>
        <w:pStyle w:val="ListeParagraf"/>
        <w:numPr>
          <w:ilvl w:val="0"/>
          <w:numId w:val="1"/>
        </w:numPr>
        <w:tabs>
          <w:tab w:val="left" w:pos="861"/>
        </w:tabs>
        <w:spacing w:line="276" w:lineRule="auto"/>
        <w:ind w:right="255"/>
        <w:jc w:val="both"/>
      </w:pPr>
      <w:r w:rsidRPr="00726DDE">
        <w:t>Planlanan takvim içerisinde tamamlanamayan projeler için, proje sözleşmesinde belirtilen süreden fazla olmamak şartıyla ek süre istenebilir.</w:t>
      </w:r>
      <w:r w:rsidRPr="00726DDE">
        <w:rPr>
          <w:spacing w:val="40"/>
        </w:rPr>
        <w:t xml:space="preserve"> </w:t>
      </w:r>
      <w:r w:rsidRPr="00726DDE">
        <w:t>BAP Koordinasyon Birimi tarafından desteklenen bütün projeler ek süreler dâhil en çok otuz altı ay içerisinde tamamlanır.</w:t>
      </w:r>
    </w:p>
    <w:p w14:paraId="151D1E65" w14:textId="77777777" w:rsidR="00726DDE" w:rsidRPr="00726DDE" w:rsidRDefault="00726DDE" w:rsidP="00726DDE">
      <w:pPr>
        <w:pStyle w:val="ListeParagraf"/>
        <w:numPr>
          <w:ilvl w:val="0"/>
          <w:numId w:val="1"/>
        </w:numPr>
        <w:tabs>
          <w:tab w:val="left" w:pos="861"/>
        </w:tabs>
        <w:spacing w:before="70" w:line="276" w:lineRule="auto"/>
        <w:ind w:right="253"/>
        <w:jc w:val="both"/>
      </w:pPr>
      <w:r w:rsidRPr="00726DDE">
        <w:t xml:space="preserve">Proje başvurularında alınması öngörülen kırtasiye malzemelerinin, Bilgisayar, Tablet PC, Fotoğraf Makinesi, Kamera, Taşınabilir Harici </w:t>
      </w:r>
      <w:proofErr w:type="spellStart"/>
      <w:r w:rsidRPr="00726DDE">
        <w:t>Harddisk</w:t>
      </w:r>
      <w:proofErr w:type="spellEnd"/>
      <w:r w:rsidRPr="00726DDE">
        <w:t xml:space="preserve">, Yazıcı, GPS </w:t>
      </w:r>
      <w:proofErr w:type="spellStart"/>
      <w:r w:rsidRPr="00726DDE">
        <w:t>v.b</w:t>
      </w:r>
      <w:proofErr w:type="spellEnd"/>
      <w:r w:rsidRPr="00726DDE">
        <w:t>. cihazların ve diğer demirbaş/dayanıklı malzemelerin, projenin yürütülmesi için çok elzem olduğunun gerekçeli olarak ortaya konması ve bu gerekçenin de BAP Komisyonu tarafından uygun görülmesi şartıyla, alınıp alınmamasına karar verilir. Çeviri ve kitap/makale vb. basım ücretleri ile proje bütçesine yazılan kongre/sempozyum katılım ücretleri ödenmez. Ayrıca yurtdışı seyahat ve benzeri giderlere ilişkin ödemeler yapılamayacak olup, proje içeriğinin ve bütçesinin belirlenirken, bu hususun dikkate alınması gerekmektedir.</w:t>
      </w:r>
    </w:p>
    <w:p w14:paraId="1923BB32" w14:textId="77777777" w:rsidR="00726DDE" w:rsidRPr="00726DDE" w:rsidRDefault="00726DDE" w:rsidP="00726DDE">
      <w:pPr>
        <w:pStyle w:val="ListeParagraf"/>
        <w:numPr>
          <w:ilvl w:val="0"/>
          <w:numId w:val="1"/>
        </w:numPr>
        <w:tabs>
          <w:tab w:val="left" w:pos="861"/>
        </w:tabs>
        <w:spacing w:before="122" w:line="276" w:lineRule="auto"/>
        <w:ind w:right="256"/>
        <w:jc w:val="both"/>
      </w:pPr>
      <w:r w:rsidRPr="00726DDE">
        <w:t>Üniversitemizde yapılabilen analizler için başka kurumlara ve teşebbüslere ücret ödenmez.</w:t>
      </w:r>
      <w:r w:rsidRPr="00726DDE">
        <w:rPr>
          <w:spacing w:val="-3"/>
        </w:rPr>
        <w:t xml:space="preserve"> </w:t>
      </w:r>
      <w:r w:rsidRPr="00726DDE">
        <w:t>Üniversitemiz</w:t>
      </w:r>
      <w:r w:rsidRPr="00726DDE">
        <w:rPr>
          <w:spacing w:val="-4"/>
        </w:rPr>
        <w:t xml:space="preserve"> </w:t>
      </w:r>
      <w:r w:rsidRPr="00726DDE">
        <w:t>birimlerinde</w:t>
      </w:r>
      <w:r w:rsidRPr="00726DDE">
        <w:rPr>
          <w:spacing w:val="-1"/>
        </w:rPr>
        <w:t xml:space="preserve"> </w:t>
      </w:r>
      <w:r w:rsidRPr="00726DDE">
        <w:t>yapılamayan</w:t>
      </w:r>
      <w:r w:rsidRPr="00726DDE">
        <w:rPr>
          <w:spacing w:val="-3"/>
        </w:rPr>
        <w:t xml:space="preserve"> </w:t>
      </w:r>
      <w:r w:rsidRPr="00726DDE">
        <w:t>analizler,</w:t>
      </w:r>
      <w:r w:rsidRPr="00726DDE">
        <w:rPr>
          <w:spacing w:val="-3"/>
        </w:rPr>
        <w:t xml:space="preserve"> </w:t>
      </w:r>
      <w:r w:rsidRPr="00726DDE">
        <w:t>K.Ü.</w:t>
      </w:r>
      <w:r w:rsidRPr="00726DDE">
        <w:rPr>
          <w:spacing w:val="-3"/>
        </w:rPr>
        <w:t xml:space="preserve"> </w:t>
      </w:r>
      <w:r w:rsidRPr="00726DDE">
        <w:t>Merkezi</w:t>
      </w:r>
      <w:r w:rsidRPr="00726DDE">
        <w:rPr>
          <w:spacing w:val="-5"/>
        </w:rPr>
        <w:t xml:space="preserve"> </w:t>
      </w:r>
      <w:r w:rsidRPr="00726DDE">
        <w:t>Araştırma Laboratuvarı Uygulama ve Araştırma Merkezi Müdürlüğü ile protokol yapmış olan diğer kamu kurumlarından yaptırılmalıdır. Yurt içinde yapılabilen analizler ise yurt dışında yaptırılamaz. Bu kural dışında yapılması gerekli olan analiz istekleri belgeli gerekçelerle sunulmalıdır.</w:t>
      </w:r>
    </w:p>
    <w:p w14:paraId="0AD130FA" w14:textId="77777777" w:rsidR="00726DDE" w:rsidRPr="00726DDE" w:rsidRDefault="00726DDE" w:rsidP="00726DDE">
      <w:pPr>
        <w:pStyle w:val="ListeParagraf"/>
        <w:numPr>
          <w:ilvl w:val="0"/>
          <w:numId w:val="1"/>
        </w:numPr>
        <w:tabs>
          <w:tab w:val="left" w:pos="861"/>
        </w:tabs>
        <w:spacing w:before="119" w:line="276" w:lineRule="auto"/>
        <w:ind w:right="141"/>
        <w:jc w:val="both"/>
      </w:pPr>
      <w:r w:rsidRPr="00726DDE">
        <w:t>Projelerde talep edilen her türlü dayanıklı mal, malzeme, makine ve teçhizat ayrıntılı olarak</w:t>
      </w:r>
      <w:r w:rsidRPr="00726DDE">
        <w:rPr>
          <w:spacing w:val="-15"/>
        </w:rPr>
        <w:t xml:space="preserve"> </w:t>
      </w:r>
      <w:r w:rsidRPr="00726DDE">
        <w:t>yazılmalıdır.</w:t>
      </w:r>
      <w:r w:rsidRPr="00726DDE">
        <w:rPr>
          <w:spacing w:val="-15"/>
        </w:rPr>
        <w:t xml:space="preserve"> </w:t>
      </w:r>
      <w:r w:rsidRPr="00726DDE">
        <w:t>Sarf</w:t>
      </w:r>
      <w:r w:rsidRPr="00726DDE">
        <w:rPr>
          <w:spacing w:val="-15"/>
        </w:rPr>
        <w:t xml:space="preserve"> </w:t>
      </w:r>
      <w:r w:rsidRPr="00726DDE">
        <w:t>malzemelerin</w:t>
      </w:r>
      <w:r w:rsidRPr="00726DDE">
        <w:rPr>
          <w:spacing w:val="-15"/>
        </w:rPr>
        <w:t xml:space="preserve"> </w:t>
      </w:r>
      <w:r w:rsidRPr="00726DDE">
        <w:t>ise</w:t>
      </w:r>
      <w:r w:rsidRPr="00726DDE">
        <w:rPr>
          <w:spacing w:val="-15"/>
        </w:rPr>
        <w:t xml:space="preserve"> </w:t>
      </w:r>
      <w:r w:rsidRPr="00726DDE">
        <w:t>isimleri</w:t>
      </w:r>
      <w:r w:rsidRPr="00726DDE">
        <w:rPr>
          <w:spacing w:val="-15"/>
        </w:rPr>
        <w:t xml:space="preserve"> </w:t>
      </w:r>
      <w:r w:rsidRPr="00726DDE">
        <w:t>ve</w:t>
      </w:r>
      <w:r w:rsidRPr="00726DDE">
        <w:rPr>
          <w:spacing w:val="-15"/>
        </w:rPr>
        <w:t xml:space="preserve"> </w:t>
      </w:r>
      <w:r w:rsidRPr="00726DDE">
        <w:t>miktarları</w:t>
      </w:r>
      <w:r w:rsidRPr="00726DDE">
        <w:rPr>
          <w:spacing w:val="-15"/>
        </w:rPr>
        <w:t xml:space="preserve"> </w:t>
      </w:r>
      <w:r w:rsidRPr="00726DDE">
        <w:t>belirtilmelidir</w:t>
      </w:r>
      <w:r w:rsidRPr="00726DDE">
        <w:rPr>
          <w:spacing w:val="-15"/>
        </w:rPr>
        <w:t xml:space="preserve"> </w:t>
      </w:r>
      <w:r w:rsidRPr="00726DDE">
        <w:t>(muhtelif kırtasiye, muhtelif sarf, muhtelif temizlik, bilgisayar malzemesi donanımları vb. şeklinde yapılan müracaatlar kabul edilmeyecektir). Ancak alınacak sarf malzemelerin sayıca</w:t>
      </w:r>
      <w:r w:rsidRPr="00726DDE">
        <w:rPr>
          <w:spacing w:val="-2"/>
        </w:rPr>
        <w:t xml:space="preserve"> </w:t>
      </w:r>
      <w:r w:rsidRPr="00726DDE">
        <w:t>fazla</w:t>
      </w:r>
      <w:r w:rsidRPr="00726DDE">
        <w:rPr>
          <w:spacing w:val="-1"/>
        </w:rPr>
        <w:t xml:space="preserve"> </w:t>
      </w:r>
      <w:r w:rsidRPr="00726DDE">
        <w:t>olması</w:t>
      </w:r>
      <w:r w:rsidRPr="00726DDE">
        <w:rPr>
          <w:spacing w:val="-1"/>
        </w:rPr>
        <w:t xml:space="preserve"> </w:t>
      </w:r>
      <w:r w:rsidRPr="00726DDE">
        <w:t>halinde;</w:t>
      </w:r>
      <w:r w:rsidRPr="00726DDE">
        <w:rPr>
          <w:spacing w:val="-1"/>
        </w:rPr>
        <w:t xml:space="preserve"> </w:t>
      </w:r>
      <w:r w:rsidRPr="00726DDE">
        <w:t>sunulacak</w:t>
      </w:r>
      <w:r w:rsidRPr="00726DDE">
        <w:rPr>
          <w:spacing w:val="-1"/>
        </w:rPr>
        <w:t xml:space="preserve"> </w:t>
      </w:r>
      <w:r w:rsidRPr="00726DDE">
        <w:t>proforma</w:t>
      </w:r>
      <w:r w:rsidRPr="00726DDE">
        <w:rPr>
          <w:spacing w:val="-2"/>
        </w:rPr>
        <w:t xml:space="preserve"> </w:t>
      </w:r>
      <w:r w:rsidRPr="00726DDE">
        <w:t>faturadaki</w:t>
      </w:r>
      <w:r w:rsidRPr="00726DDE">
        <w:rPr>
          <w:spacing w:val="-1"/>
        </w:rPr>
        <w:t xml:space="preserve"> </w:t>
      </w:r>
      <w:r w:rsidRPr="00726DDE">
        <w:t>malzemelerin</w:t>
      </w:r>
      <w:r w:rsidRPr="00726DDE">
        <w:rPr>
          <w:spacing w:val="-2"/>
        </w:rPr>
        <w:t xml:space="preserve"> </w:t>
      </w:r>
      <w:r w:rsidRPr="00726DDE">
        <w:t>isimlerine</w:t>
      </w:r>
      <w:r w:rsidRPr="00726DDE">
        <w:rPr>
          <w:spacing w:val="-2"/>
        </w:rPr>
        <w:t xml:space="preserve"> </w:t>
      </w:r>
      <w:r w:rsidRPr="00726DDE">
        <w:t>ve miktarlarına bağlı kalmak suretiyle, bunların ÜBYS BAP İşlemleri Modülüne tek tek girilmesine gerek yoktur.</w:t>
      </w:r>
    </w:p>
    <w:p w14:paraId="1650A90F" w14:textId="77777777" w:rsidR="00726DDE" w:rsidRPr="00726DDE" w:rsidRDefault="00726DDE" w:rsidP="00726DDE">
      <w:pPr>
        <w:pStyle w:val="ListeParagraf"/>
        <w:numPr>
          <w:ilvl w:val="0"/>
          <w:numId w:val="1"/>
        </w:numPr>
        <w:tabs>
          <w:tab w:val="left" w:pos="861"/>
        </w:tabs>
        <w:spacing w:line="276" w:lineRule="auto"/>
        <w:ind w:right="259"/>
        <w:jc w:val="both"/>
      </w:pPr>
      <w:r w:rsidRPr="00726DDE">
        <w:rPr>
          <w:spacing w:val="-3"/>
        </w:rPr>
        <w:t xml:space="preserve"> </w:t>
      </w:r>
      <w:r w:rsidRPr="00726DDE">
        <w:t>Makine teçhizat, sarf malzeme ve hizmet alımlarında en az bir firmadan alınacak proforma</w:t>
      </w:r>
      <w:r w:rsidRPr="00726DDE">
        <w:rPr>
          <w:spacing w:val="-6"/>
        </w:rPr>
        <w:t xml:space="preserve"> </w:t>
      </w:r>
      <w:r w:rsidRPr="00726DDE">
        <w:t>fatura,</w:t>
      </w:r>
      <w:r w:rsidRPr="00726DDE">
        <w:rPr>
          <w:spacing w:val="-4"/>
        </w:rPr>
        <w:t xml:space="preserve"> </w:t>
      </w:r>
      <w:r w:rsidRPr="00726DDE">
        <w:t>proje</w:t>
      </w:r>
      <w:r w:rsidRPr="00726DDE">
        <w:rPr>
          <w:spacing w:val="-6"/>
        </w:rPr>
        <w:t xml:space="preserve"> </w:t>
      </w:r>
      <w:r w:rsidRPr="00726DDE">
        <w:t>başvurusuna</w:t>
      </w:r>
      <w:r w:rsidRPr="00726DDE">
        <w:rPr>
          <w:spacing w:val="-6"/>
        </w:rPr>
        <w:t xml:space="preserve"> </w:t>
      </w:r>
      <w:r w:rsidRPr="00726DDE">
        <w:t>eklenmelidir.</w:t>
      </w:r>
      <w:r w:rsidRPr="00726DDE">
        <w:rPr>
          <w:spacing w:val="-4"/>
        </w:rPr>
        <w:t xml:space="preserve"> </w:t>
      </w:r>
      <w:r w:rsidRPr="00726DDE">
        <w:t>Proje</w:t>
      </w:r>
      <w:r w:rsidRPr="00726DDE">
        <w:rPr>
          <w:spacing w:val="-6"/>
        </w:rPr>
        <w:t xml:space="preserve"> </w:t>
      </w:r>
      <w:r w:rsidRPr="00726DDE">
        <w:t>bütçesi</w:t>
      </w:r>
      <w:r w:rsidRPr="00726DDE">
        <w:rPr>
          <w:spacing w:val="-4"/>
        </w:rPr>
        <w:t xml:space="preserve"> </w:t>
      </w:r>
      <w:r w:rsidRPr="00726DDE">
        <w:t>oluşturulurken</w:t>
      </w:r>
      <w:r w:rsidRPr="00726DDE">
        <w:rPr>
          <w:spacing w:val="-4"/>
        </w:rPr>
        <w:t xml:space="preserve"> </w:t>
      </w:r>
      <w:r w:rsidRPr="00726DDE">
        <w:t>K.D.V. dâhil fiyatlar dikkate alınmalıdır. Makine- Teçhizat alımı için buna ek olarak teknik şartname de eklenmelidir.</w:t>
      </w:r>
    </w:p>
    <w:p w14:paraId="2F726DCE" w14:textId="77777777" w:rsidR="00726DDE" w:rsidRPr="00726DDE" w:rsidRDefault="00726DDE" w:rsidP="00726DDE">
      <w:pPr>
        <w:pStyle w:val="ListeParagraf"/>
        <w:numPr>
          <w:ilvl w:val="0"/>
          <w:numId w:val="1"/>
        </w:numPr>
        <w:tabs>
          <w:tab w:val="left" w:pos="861"/>
        </w:tabs>
        <w:spacing w:line="276" w:lineRule="auto"/>
        <w:jc w:val="both"/>
      </w:pPr>
      <w:r w:rsidRPr="00726DDE">
        <w:t>Lisansüstü Öğrenim Araştırma Projeleri: Kastamonu Üniversitesinde öğrenim görmekte olan öğrencilerin yüksek lisans, doktora, sanatta yeterlik, tıpta ve diş hekimliğinde</w:t>
      </w:r>
      <w:r w:rsidRPr="00726DDE">
        <w:rPr>
          <w:spacing w:val="-4"/>
        </w:rPr>
        <w:t xml:space="preserve"> </w:t>
      </w:r>
      <w:r w:rsidRPr="00726DDE">
        <w:t>uzmanlık</w:t>
      </w:r>
      <w:r w:rsidRPr="00726DDE">
        <w:rPr>
          <w:spacing w:val="-4"/>
        </w:rPr>
        <w:t xml:space="preserve"> </w:t>
      </w:r>
      <w:r w:rsidRPr="00726DDE">
        <w:t>tezlerini</w:t>
      </w:r>
      <w:r w:rsidRPr="00726DDE">
        <w:rPr>
          <w:spacing w:val="-4"/>
        </w:rPr>
        <w:t xml:space="preserve"> </w:t>
      </w:r>
      <w:r w:rsidRPr="00726DDE">
        <w:t>kapsayan,</w:t>
      </w:r>
      <w:r w:rsidRPr="00726DDE">
        <w:rPr>
          <w:spacing w:val="-2"/>
        </w:rPr>
        <w:t xml:space="preserve"> </w:t>
      </w:r>
      <w:r w:rsidRPr="00726DDE">
        <w:t>danışman</w:t>
      </w:r>
      <w:r w:rsidRPr="00726DDE">
        <w:rPr>
          <w:spacing w:val="-4"/>
        </w:rPr>
        <w:t xml:space="preserve"> </w:t>
      </w:r>
      <w:r w:rsidRPr="00726DDE">
        <w:t>Kastamonu</w:t>
      </w:r>
      <w:r w:rsidRPr="00726DDE">
        <w:rPr>
          <w:spacing w:val="-4"/>
        </w:rPr>
        <w:t xml:space="preserve"> </w:t>
      </w:r>
      <w:r w:rsidRPr="00726DDE">
        <w:t>Üniversitesi</w:t>
      </w:r>
      <w:r w:rsidRPr="00726DDE">
        <w:rPr>
          <w:spacing w:val="-4"/>
        </w:rPr>
        <w:t xml:space="preserve"> </w:t>
      </w:r>
      <w:r w:rsidRPr="00726DDE">
        <w:t>öğretim üyesinin yürütücülüğünde gerçekleştirilen tez projeleridir. Proje kapsamında lisansüstü öğrencisinin Yüksek lisans, Doktora, Tıpta veya Diş Hekimliğinde Uzmanlık öğrenimine devam ediyor olması, öğrencilik haklarından yararlandığını belgelemesi ve enstitü kararıyla tez öneri formunun kabul edilmiş olması gereklidir. Tez projeleri için sağlanacak mali destekler, ilgili lisansüstü eğitim ve öğretim mevzuatında belirlenen normal öğretim süreleri ile sınırlıdır. Projede Danışman, Öğrenci ve varsa Eş Danışman dışında başka araştırmacı yer alamaz.</w:t>
      </w:r>
    </w:p>
    <w:p w14:paraId="6F7C966F" w14:textId="287064B2" w:rsidR="00726DDE" w:rsidRPr="00726DDE" w:rsidRDefault="00726DDE" w:rsidP="0008287F">
      <w:pPr>
        <w:pStyle w:val="ListeParagraf"/>
        <w:numPr>
          <w:ilvl w:val="0"/>
          <w:numId w:val="1"/>
        </w:numPr>
        <w:tabs>
          <w:tab w:val="left" w:pos="861"/>
        </w:tabs>
        <w:spacing w:before="70" w:line="278" w:lineRule="auto"/>
        <w:ind w:right="259" w:firstLine="0"/>
        <w:jc w:val="both"/>
      </w:pPr>
      <w:r w:rsidRPr="00726DDE">
        <w:t xml:space="preserve">Proje destek üst limiti KDV dâhil olarak </w:t>
      </w:r>
      <w:r w:rsidRPr="00726DDE">
        <w:rPr>
          <w:i/>
        </w:rPr>
        <w:t xml:space="preserve">Yüksek Lisans </w:t>
      </w:r>
      <w:r w:rsidRPr="00726DDE">
        <w:t xml:space="preserve">projeleri için </w:t>
      </w:r>
      <w:r w:rsidRPr="00726DDE">
        <w:rPr>
          <w:b/>
        </w:rPr>
        <w:t xml:space="preserve">30.000,00 TL, </w:t>
      </w:r>
      <w:r w:rsidRPr="00726DDE">
        <w:rPr>
          <w:i/>
        </w:rPr>
        <w:t xml:space="preserve">Doktora Projeleri </w:t>
      </w:r>
      <w:r w:rsidRPr="00726DDE">
        <w:t xml:space="preserve">için </w:t>
      </w:r>
      <w:r w:rsidRPr="00726DDE">
        <w:rPr>
          <w:b/>
        </w:rPr>
        <w:t>40.000,00 TL</w:t>
      </w:r>
      <w:r w:rsidRPr="00726DDE">
        <w:t xml:space="preserve">, </w:t>
      </w:r>
      <w:r w:rsidRPr="00726DDE">
        <w:rPr>
          <w:i/>
        </w:rPr>
        <w:t xml:space="preserve">Kapsamlı Araştırma Projeleri </w:t>
      </w:r>
      <w:r w:rsidRPr="00726DDE">
        <w:t xml:space="preserve">ve </w:t>
      </w:r>
      <w:r w:rsidRPr="00726DDE">
        <w:rPr>
          <w:i/>
        </w:rPr>
        <w:t>Kamu- Üniversite-Sanayi</w:t>
      </w:r>
      <w:r w:rsidRPr="00726DDE">
        <w:rPr>
          <w:i/>
          <w:spacing w:val="-11"/>
        </w:rPr>
        <w:t xml:space="preserve"> </w:t>
      </w:r>
      <w:proofErr w:type="gramStart"/>
      <w:r w:rsidRPr="00726DDE">
        <w:rPr>
          <w:i/>
        </w:rPr>
        <w:t>İşbirliği</w:t>
      </w:r>
      <w:proofErr w:type="gramEnd"/>
      <w:r w:rsidRPr="00726DDE">
        <w:rPr>
          <w:i/>
          <w:spacing w:val="-11"/>
        </w:rPr>
        <w:t xml:space="preserve"> </w:t>
      </w:r>
      <w:r w:rsidRPr="00726DDE">
        <w:rPr>
          <w:i/>
        </w:rPr>
        <w:t>Projeleri</w:t>
      </w:r>
      <w:r w:rsidRPr="00726DDE">
        <w:rPr>
          <w:i/>
          <w:spacing w:val="-11"/>
        </w:rPr>
        <w:t xml:space="preserve"> </w:t>
      </w:r>
      <w:r w:rsidRPr="00726DDE">
        <w:t>için</w:t>
      </w:r>
      <w:r w:rsidRPr="00726DDE">
        <w:rPr>
          <w:spacing w:val="-12"/>
        </w:rPr>
        <w:t xml:space="preserve"> </w:t>
      </w:r>
      <w:r w:rsidRPr="00726DDE">
        <w:rPr>
          <w:b/>
        </w:rPr>
        <w:t>50.000,00</w:t>
      </w:r>
      <w:r w:rsidRPr="00726DDE">
        <w:rPr>
          <w:b/>
          <w:spacing w:val="-12"/>
        </w:rPr>
        <w:t xml:space="preserve"> </w:t>
      </w:r>
      <w:r w:rsidRPr="00726DDE">
        <w:rPr>
          <w:b/>
        </w:rPr>
        <w:t>TL</w:t>
      </w:r>
      <w:r w:rsidRPr="00726DDE">
        <w:rPr>
          <w:b/>
          <w:spacing w:val="-11"/>
        </w:rPr>
        <w:t xml:space="preserve"> </w:t>
      </w:r>
      <w:r w:rsidRPr="00726DDE">
        <w:t>olarak</w:t>
      </w:r>
      <w:r w:rsidRPr="00726DDE">
        <w:rPr>
          <w:spacing w:val="-12"/>
        </w:rPr>
        <w:t xml:space="preserve"> </w:t>
      </w:r>
      <w:r w:rsidRPr="00726DDE">
        <w:t>belirlenmiştir.</w:t>
      </w:r>
      <w:r w:rsidRPr="00726DDE">
        <w:rPr>
          <w:spacing w:val="-11"/>
        </w:rPr>
        <w:t xml:space="preserve"> </w:t>
      </w:r>
      <w:r w:rsidRPr="00726DDE">
        <w:t>2023</w:t>
      </w:r>
      <w:r w:rsidRPr="00726DDE">
        <w:rPr>
          <w:spacing w:val="-9"/>
        </w:rPr>
        <w:t xml:space="preserve"> </w:t>
      </w:r>
      <w:r w:rsidRPr="00726DDE">
        <w:t xml:space="preserve">yılı içerisinde TÜBİTAK’a başvurusu yapılmış ve panel değerlendirmesi sonucunda reddedilmiş projeler, </w:t>
      </w:r>
      <w:r w:rsidRPr="00726DDE">
        <w:lastRenderedPageBreak/>
        <w:t>BAP Koordinasyon Birimine sunulursa, bütçe imkânları doğrultusunda</w:t>
      </w:r>
      <w:r w:rsidRPr="00726DDE">
        <w:rPr>
          <w:spacing w:val="40"/>
        </w:rPr>
        <w:t xml:space="preserve"> </w:t>
      </w:r>
      <w:r w:rsidRPr="00726DDE">
        <w:t>ve</w:t>
      </w:r>
      <w:r w:rsidRPr="00726DDE">
        <w:rPr>
          <w:spacing w:val="40"/>
        </w:rPr>
        <w:t xml:space="preserve"> </w:t>
      </w:r>
      <w:r w:rsidRPr="00726DDE">
        <w:t>komisyon</w:t>
      </w:r>
      <w:r w:rsidRPr="00726DDE">
        <w:rPr>
          <w:spacing w:val="40"/>
        </w:rPr>
        <w:t xml:space="preserve"> </w:t>
      </w:r>
      <w:r w:rsidRPr="00726DDE">
        <w:t>kararıyla</w:t>
      </w:r>
      <w:r w:rsidRPr="00726DDE">
        <w:rPr>
          <w:spacing w:val="40"/>
        </w:rPr>
        <w:t xml:space="preserve"> </w:t>
      </w:r>
      <w:r w:rsidRPr="00726DDE">
        <w:t>(kapsamlı</w:t>
      </w:r>
      <w:r w:rsidRPr="00726DDE">
        <w:rPr>
          <w:spacing w:val="40"/>
        </w:rPr>
        <w:t xml:space="preserve"> </w:t>
      </w:r>
      <w:r w:rsidRPr="00726DDE">
        <w:t>araştırma</w:t>
      </w:r>
      <w:r w:rsidRPr="00726DDE">
        <w:rPr>
          <w:spacing w:val="40"/>
        </w:rPr>
        <w:t xml:space="preserve"> </w:t>
      </w:r>
      <w:r w:rsidRPr="00726DDE">
        <w:t>projeleri</w:t>
      </w:r>
      <w:r w:rsidRPr="00726DDE">
        <w:rPr>
          <w:spacing w:val="40"/>
        </w:rPr>
        <w:t xml:space="preserve"> </w:t>
      </w:r>
      <w:r w:rsidRPr="00726DDE">
        <w:t>için</w:t>
      </w:r>
      <w:r w:rsidRPr="00726DDE">
        <w:rPr>
          <w:spacing w:val="40"/>
        </w:rPr>
        <w:t xml:space="preserve"> </w:t>
      </w:r>
      <w:r w:rsidRPr="00726DDE">
        <w:t>belirlenen</w:t>
      </w:r>
      <w:r>
        <w:t xml:space="preserve"> </w:t>
      </w:r>
      <w:r w:rsidRPr="00726DDE">
        <w:t xml:space="preserve">maksimum tutarı aşmamak kaydıyla) bu projelerin desteklenmesine öncelik </w:t>
      </w:r>
      <w:r w:rsidRPr="00726DDE">
        <w:rPr>
          <w:spacing w:val="-2"/>
        </w:rPr>
        <w:t>tanınabilir.</w:t>
      </w:r>
    </w:p>
    <w:p w14:paraId="19A419EF" w14:textId="77777777" w:rsidR="00726DDE" w:rsidRPr="00726DDE" w:rsidRDefault="00726DDE" w:rsidP="00726DDE">
      <w:pPr>
        <w:pStyle w:val="ListeParagraf"/>
        <w:numPr>
          <w:ilvl w:val="0"/>
          <w:numId w:val="1"/>
        </w:numPr>
        <w:tabs>
          <w:tab w:val="left" w:pos="861"/>
        </w:tabs>
        <w:spacing w:before="115" w:line="276" w:lineRule="auto"/>
        <w:ind w:right="259"/>
        <w:jc w:val="both"/>
      </w:pPr>
      <w:r w:rsidRPr="00726DDE">
        <w:t>Proje</w:t>
      </w:r>
      <w:r w:rsidRPr="00726DDE">
        <w:rPr>
          <w:spacing w:val="-3"/>
        </w:rPr>
        <w:t xml:space="preserve"> </w:t>
      </w:r>
      <w:r w:rsidRPr="00726DDE">
        <w:t>genel</w:t>
      </w:r>
      <w:r w:rsidRPr="00726DDE">
        <w:rPr>
          <w:spacing w:val="-2"/>
        </w:rPr>
        <w:t xml:space="preserve"> </w:t>
      </w:r>
      <w:r w:rsidRPr="00726DDE">
        <w:t>bütçesi</w:t>
      </w:r>
      <w:r w:rsidRPr="00726DDE">
        <w:rPr>
          <w:spacing w:val="-2"/>
        </w:rPr>
        <w:t xml:space="preserve"> </w:t>
      </w:r>
      <w:r w:rsidRPr="00726DDE">
        <w:t>hazırlanırken,</w:t>
      </w:r>
      <w:r w:rsidRPr="00726DDE">
        <w:rPr>
          <w:spacing w:val="-2"/>
        </w:rPr>
        <w:t xml:space="preserve"> </w:t>
      </w:r>
      <w:r w:rsidRPr="00726DDE">
        <w:t>BAP</w:t>
      </w:r>
      <w:r w:rsidRPr="00726DDE">
        <w:rPr>
          <w:spacing w:val="-2"/>
        </w:rPr>
        <w:t xml:space="preserve"> </w:t>
      </w:r>
      <w:r w:rsidRPr="00726DDE">
        <w:t>Koordinasyon</w:t>
      </w:r>
      <w:r w:rsidRPr="00726DDE">
        <w:rPr>
          <w:spacing w:val="-2"/>
        </w:rPr>
        <w:t xml:space="preserve"> </w:t>
      </w:r>
      <w:r w:rsidRPr="00726DDE">
        <w:t>Biriminden talep</w:t>
      </w:r>
      <w:r w:rsidRPr="00726DDE">
        <w:rPr>
          <w:spacing w:val="-2"/>
        </w:rPr>
        <w:t xml:space="preserve"> </w:t>
      </w:r>
      <w:r w:rsidRPr="00726DDE">
        <w:t>edilen</w:t>
      </w:r>
      <w:r w:rsidRPr="00726DDE">
        <w:rPr>
          <w:spacing w:val="-3"/>
        </w:rPr>
        <w:t xml:space="preserve"> </w:t>
      </w:r>
      <w:r w:rsidRPr="00726DDE">
        <w:t>parasal destek, her bir ana harcama kalemi için (tüketime yönelik mal ve malzeme alımları (03.2), yolluklar (03.3), hizmet alımı (03.5) ve makine, teçhizat (03.7) ayrıntılı gerekçesiyle</w:t>
      </w:r>
      <w:r w:rsidRPr="00726DDE">
        <w:rPr>
          <w:spacing w:val="-6"/>
        </w:rPr>
        <w:t xml:space="preserve"> </w:t>
      </w:r>
      <w:r w:rsidRPr="00726DDE">
        <w:t>verilecek</w:t>
      </w:r>
      <w:r w:rsidRPr="00726DDE">
        <w:rPr>
          <w:spacing w:val="-5"/>
        </w:rPr>
        <w:t xml:space="preserve"> </w:t>
      </w:r>
      <w:r w:rsidRPr="00726DDE">
        <w:t>ve</w:t>
      </w:r>
      <w:r w:rsidRPr="00726DDE">
        <w:rPr>
          <w:spacing w:val="-4"/>
        </w:rPr>
        <w:t xml:space="preserve"> </w:t>
      </w:r>
      <w:r w:rsidRPr="00726DDE">
        <w:t>proje</w:t>
      </w:r>
      <w:r w:rsidRPr="00726DDE">
        <w:rPr>
          <w:spacing w:val="-6"/>
        </w:rPr>
        <w:t xml:space="preserve"> </w:t>
      </w:r>
      <w:r w:rsidRPr="00726DDE">
        <w:t>konusuna</w:t>
      </w:r>
      <w:r w:rsidRPr="00726DDE">
        <w:rPr>
          <w:spacing w:val="-4"/>
        </w:rPr>
        <w:t xml:space="preserve"> </w:t>
      </w:r>
      <w:r w:rsidRPr="00726DDE">
        <w:t>göre</w:t>
      </w:r>
      <w:r w:rsidRPr="00726DDE">
        <w:rPr>
          <w:spacing w:val="-4"/>
        </w:rPr>
        <w:t xml:space="preserve"> </w:t>
      </w:r>
      <w:r w:rsidRPr="00726DDE">
        <w:t>genel</w:t>
      </w:r>
      <w:r w:rsidRPr="00726DDE">
        <w:rPr>
          <w:spacing w:val="-4"/>
        </w:rPr>
        <w:t xml:space="preserve"> </w:t>
      </w:r>
      <w:r w:rsidRPr="00726DDE">
        <w:t>bütçenin</w:t>
      </w:r>
      <w:r w:rsidRPr="00726DDE">
        <w:rPr>
          <w:spacing w:val="-3"/>
        </w:rPr>
        <w:t xml:space="preserve"> </w:t>
      </w:r>
      <w:r w:rsidRPr="00726DDE">
        <w:t>ana</w:t>
      </w:r>
      <w:r w:rsidRPr="00726DDE">
        <w:rPr>
          <w:spacing w:val="-4"/>
        </w:rPr>
        <w:t xml:space="preserve"> </w:t>
      </w:r>
      <w:r w:rsidRPr="00726DDE">
        <w:t>kalemler</w:t>
      </w:r>
      <w:r w:rsidRPr="00726DDE">
        <w:rPr>
          <w:spacing w:val="-3"/>
        </w:rPr>
        <w:t xml:space="preserve"> </w:t>
      </w:r>
      <w:r w:rsidRPr="00726DDE">
        <w:t>arasındaki dağılımına uygun olmasına dikkat edilecektir.</w:t>
      </w:r>
    </w:p>
    <w:p w14:paraId="4783B82C" w14:textId="77777777" w:rsidR="00726DDE" w:rsidRPr="00726DDE" w:rsidRDefault="00726DDE" w:rsidP="00726DDE">
      <w:pPr>
        <w:pStyle w:val="ListeParagraf"/>
        <w:numPr>
          <w:ilvl w:val="0"/>
          <w:numId w:val="1"/>
        </w:numPr>
        <w:tabs>
          <w:tab w:val="left" w:pos="861"/>
        </w:tabs>
        <w:spacing w:before="120" w:line="276" w:lineRule="auto"/>
        <w:ind w:right="260"/>
        <w:jc w:val="both"/>
      </w:pPr>
      <w:r w:rsidRPr="00726DDE">
        <w:t>Kabul</w:t>
      </w:r>
      <w:r w:rsidRPr="00726DDE">
        <w:rPr>
          <w:spacing w:val="-2"/>
        </w:rPr>
        <w:t xml:space="preserve"> </w:t>
      </w:r>
      <w:r w:rsidRPr="00726DDE">
        <w:t>edilen</w:t>
      </w:r>
      <w:r w:rsidRPr="00726DDE">
        <w:rPr>
          <w:spacing w:val="-2"/>
        </w:rPr>
        <w:t xml:space="preserve"> </w:t>
      </w:r>
      <w:r w:rsidRPr="00726DDE">
        <w:t>her</w:t>
      </w:r>
      <w:r w:rsidRPr="00726DDE">
        <w:rPr>
          <w:spacing w:val="-2"/>
        </w:rPr>
        <w:t xml:space="preserve"> </w:t>
      </w:r>
      <w:r w:rsidRPr="00726DDE">
        <w:t>bir</w:t>
      </w:r>
      <w:r w:rsidRPr="00726DDE">
        <w:rPr>
          <w:spacing w:val="-1"/>
        </w:rPr>
        <w:t xml:space="preserve"> </w:t>
      </w:r>
      <w:r w:rsidRPr="00726DDE">
        <w:t>proje</w:t>
      </w:r>
      <w:r w:rsidRPr="00726DDE">
        <w:rPr>
          <w:spacing w:val="-3"/>
        </w:rPr>
        <w:t xml:space="preserve"> </w:t>
      </w:r>
      <w:r w:rsidRPr="00726DDE">
        <w:t>için</w:t>
      </w:r>
      <w:r w:rsidRPr="00726DDE">
        <w:rPr>
          <w:spacing w:val="-2"/>
        </w:rPr>
        <w:t xml:space="preserve"> </w:t>
      </w:r>
      <w:r w:rsidRPr="00726DDE">
        <w:t>uygulama</w:t>
      </w:r>
      <w:r w:rsidRPr="00726DDE">
        <w:rPr>
          <w:spacing w:val="-1"/>
        </w:rPr>
        <w:t xml:space="preserve"> </w:t>
      </w:r>
      <w:r w:rsidRPr="00726DDE">
        <w:t>safhasında</w:t>
      </w:r>
      <w:r w:rsidRPr="00726DDE">
        <w:rPr>
          <w:spacing w:val="-2"/>
        </w:rPr>
        <w:t xml:space="preserve"> </w:t>
      </w:r>
      <w:r w:rsidRPr="00726DDE">
        <w:t>sadece</w:t>
      </w:r>
      <w:r w:rsidRPr="00726DDE">
        <w:rPr>
          <w:spacing w:val="-3"/>
        </w:rPr>
        <w:t xml:space="preserve"> </w:t>
      </w:r>
      <w:r w:rsidRPr="00726DDE">
        <w:t>1 (bir)</w:t>
      </w:r>
      <w:r w:rsidRPr="00726DDE">
        <w:rPr>
          <w:spacing w:val="-1"/>
        </w:rPr>
        <w:t xml:space="preserve"> </w:t>
      </w:r>
      <w:r w:rsidRPr="00726DDE">
        <w:t>defa</w:t>
      </w:r>
      <w:r w:rsidRPr="00726DDE">
        <w:rPr>
          <w:spacing w:val="-3"/>
        </w:rPr>
        <w:t xml:space="preserve"> </w:t>
      </w:r>
      <w:r w:rsidRPr="00726DDE">
        <w:t>kalemler</w:t>
      </w:r>
      <w:r w:rsidRPr="00726DDE">
        <w:rPr>
          <w:spacing w:val="-2"/>
        </w:rPr>
        <w:t xml:space="preserve"> </w:t>
      </w:r>
      <w:r w:rsidRPr="00726DDE">
        <w:t>arası bütçe aktarım talebi yapılabilecektir. Bu sebeple proje yürütücülerinin bütçelerini hazırlarken, bunu dikkate almaları gerekmektedir.</w:t>
      </w:r>
    </w:p>
    <w:p w14:paraId="233D3B5D" w14:textId="77777777" w:rsidR="00726DDE" w:rsidRPr="00726DDE" w:rsidRDefault="00726DDE" w:rsidP="00726DDE">
      <w:pPr>
        <w:pStyle w:val="ListeParagraf"/>
        <w:numPr>
          <w:ilvl w:val="0"/>
          <w:numId w:val="1"/>
        </w:numPr>
        <w:tabs>
          <w:tab w:val="left" w:pos="861"/>
        </w:tabs>
        <w:spacing w:line="276" w:lineRule="auto"/>
        <w:jc w:val="both"/>
      </w:pPr>
      <w:r w:rsidRPr="00726DDE">
        <w:t>Daha önce proje tamamlamış olan proje yürütücülerinin yeni bir proje başvurusu yapabilmesi için, tamamlamış olduğu her projesinden</w:t>
      </w:r>
      <w:r w:rsidRPr="00726DDE">
        <w:rPr>
          <w:vertAlign w:val="superscript"/>
        </w:rPr>
        <w:t>1</w:t>
      </w:r>
      <w:r w:rsidRPr="00726DDE">
        <w:t>, proje bitiminden itibaren 2</w:t>
      </w:r>
      <w:r w:rsidRPr="00726DDE">
        <w:rPr>
          <w:spacing w:val="80"/>
        </w:rPr>
        <w:t xml:space="preserve"> </w:t>
      </w:r>
      <w:r w:rsidRPr="00726DDE">
        <w:t>yıl</w:t>
      </w:r>
      <w:r w:rsidRPr="00726DDE">
        <w:rPr>
          <w:spacing w:val="-5"/>
        </w:rPr>
        <w:t xml:space="preserve"> </w:t>
      </w:r>
      <w:r w:rsidRPr="00726DDE">
        <w:t>içerisinde;</w:t>
      </w:r>
      <w:r w:rsidRPr="00726DDE">
        <w:rPr>
          <w:spacing w:val="-6"/>
        </w:rPr>
        <w:t xml:space="preserve"> </w:t>
      </w:r>
      <w:r w:rsidRPr="00726DDE">
        <w:t>sosyal</w:t>
      </w:r>
      <w:r w:rsidRPr="00726DDE">
        <w:rPr>
          <w:spacing w:val="-5"/>
        </w:rPr>
        <w:t xml:space="preserve"> </w:t>
      </w:r>
      <w:r w:rsidRPr="00726DDE">
        <w:t>bilimler</w:t>
      </w:r>
      <w:r w:rsidRPr="00726DDE">
        <w:rPr>
          <w:spacing w:val="-7"/>
        </w:rPr>
        <w:t xml:space="preserve"> </w:t>
      </w:r>
      <w:r w:rsidRPr="00726DDE">
        <w:t>için</w:t>
      </w:r>
      <w:r w:rsidRPr="00726DDE">
        <w:rPr>
          <w:spacing w:val="-6"/>
        </w:rPr>
        <w:t xml:space="preserve"> </w:t>
      </w:r>
      <w:r w:rsidRPr="00726DDE">
        <w:t>en</w:t>
      </w:r>
      <w:r w:rsidRPr="00726DDE">
        <w:rPr>
          <w:spacing w:val="-6"/>
        </w:rPr>
        <w:t xml:space="preserve"> </w:t>
      </w:r>
      <w:r w:rsidRPr="00726DDE">
        <w:t>az</w:t>
      </w:r>
      <w:r w:rsidRPr="00726DDE">
        <w:rPr>
          <w:spacing w:val="-5"/>
        </w:rPr>
        <w:t xml:space="preserve"> </w:t>
      </w:r>
      <w:r w:rsidRPr="00726DDE">
        <w:t>uluslararası</w:t>
      </w:r>
      <w:r w:rsidRPr="00726DDE">
        <w:rPr>
          <w:spacing w:val="-5"/>
        </w:rPr>
        <w:t xml:space="preserve"> </w:t>
      </w:r>
      <w:r w:rsidRPr="00726DDE">
        <w:t>veya</w:t>
      </w:r>
      <w:r w:rsidRPr="00726DDE">
        <w:rPr>
          <w:spacing w:val="-7"/>
        </w:rPr>
        <w:t xml:space="preserve"> </w:t>
      </w:r>
      <w:r w:rsidRPr="00726DDE">
        <w:t>ulusal</w:t>
      </w:r>
      <w:r w:rsidRPr="00726DDE">
        <w:rPr>
          <w:spacing w:val="-6"/>
        </w:rPr>
        <w:t xml:space="preserve"> </w:t>
      </w:r>
      <w:r w:rsidRPr="00726DDE">
        <w:t>hakemli</w:t>
      </w:r>
      <w:r w:rsidRPr="00726DDE">
        <w:rPr>
          <w:spacing w:val="-5"/>
        </w:rPr>
        <w:t xml:space="preserve"> </w:t>
      </w:r>
      <w:r w:rsidRPr="00726DDE">
        <w:t>dergilerde</w:t>
      </w:r>
      <w:r w:rsidRPr="00726DDE">
        <w:rPr>
          <w:spacing w:val="-8"/>
        </w:rPr>
        <w:t xml:space="preserve"> </w:t>
      </w:r>
      <w:r w:rsidRPr="00726DDE">
        <w:t>bir adet makale veya kitabı/kitap bölümü, sağlık, fen ve mühendislik bilimleri için ise en az uluslararası/TR Dizin hakemli dergilerde</w:t>
      </w:r>
      <w:r w:rsidRPr="00726DDE">
        <w:rPr>
          <w:spacing w:val="-1"/>
        </w:rPr>
        <w:t xml:space="preserve"> </w:t>
      </w:r>
      <w:r w:rsidRPr="00726DDE">
        <w:t>bir adet makale</w:t>
      </w:r>
      <w:r w:rsidRPr="00726DDE">
        <w:rPr>
          <w:spacing w:val="-1"/>
        </w:rPr>
        <w:t xml:space="preserve"> </w:t>
      </w:r>
      <w:r w:rsidRPr="00726DDE">
        <w:t>veya</w:t>
      </w:r>
      <w:r w:rsidRPr="00726DDE">
        <w:rPr>
          <w:spacing w:val="-1"/>
        </w:rPr>
        <w:t xml:space="preserve"> </w:t>
      </w:r>
      <w:r w:rsidRPr="00726DDE">
        <w:t xml:space="preserve">kitabı/kitap bölümü kabul edilmiş/yayınlanmış ya da minör düzeltmeden sonra yayına kabul edilebilir durumda olma şartı aranacaktır. Ayrıca BAP projesi tamamlandıktan sonra 2 yıl içerisinde yayın yapma şartını sağlayamayan proje yürütücüleri </w:t>
      </w:r>
      <w:r w:rsidRPr="00726DDE">
        <w:rPr>
          <w:b/>
        </w:rPr>
        <w:t>1 defaya mahsus olmak üzere</w:t>
      </w:r>
      <w:r w:rsidRPr="00726DDE">
        <w:rPr>
          <w:b/>
          <w:vertAlign w:val="superscript"/>
        </w:rPr>
        <w:t>2</w:t>
      </w:r>
      <w:r w:rsidRPr="00726DDE">
        <w:rPr>
          <w:b/>
        </w:rPr>
        <w:t xml:space="preserve"> </w:t>
      </w:r>
      <w:r w:rsidRPr="00726DDE">
        <w:t>proje başvurusu yapılan yılda veya bir önceki yılda 1 adet Q1 veya 2 adet Q2 yayını</w:t>
      </w:r>
      <w:r w:rsidRPr="00726DDE">
        <w:rPr>
          <w:vertAlign w:val="superscript"/>
        </w:rPr>
        <w:t>3</w:t>
      </w:r>
      <w:r w:rsidRPr="00726DDE">
        <w:t xml:space="preserve"> yapmış olmak şartıyla, proje müracaatında bulunabilir. Yürütülmüş olan KÜ-BAP Projesinden destek alarak üretilen bütün yayınlarda, proje numarası ve Bilimsel Araştırma Projesi Koordinasyon Birimi (BAP) tarafından desteklendiği belirterek teşekkür etmelidir</w:t>
      </w:r>
    </w:p>
    <w:p w14:paraId="7F1B2E48" w14:textId="77777777" w:rsidR="00726DDE" w:rsidRPr="00726DDE" w:rsidRDefault="00726DDE" w:rsidP="00726DDE">
      <w:pPr>
        <w:pStyle w:val="ListeParagraf"/>
        <w:numPr>
          <w:ilvl w:val="0"/>
          <w:numId w:val="1"/>
        </w:numPr>
        <w:tabs>
          <w:tab w:val="left" w:pos="861"/>
        </w:tabs>
        <w:spacing w:before="120" w:line="276" w:lineRule="auto"/>
        <w:ind w:right="260"/>
        <w:jc w:val="both"/>
      </w:pPr>
      <w:r w:rsidRPr="00726DDE">
        <w:t>Projeden</w:t>
      </w:r>
      <w:r w:rsidRPr="00726DDE">
        <w:rPr>
          <w:spacing w:val="-7"/>
        </w:rPr>
        <w:t xml:space="preserve"> </w:t>
      </w:r>
      <w:r w:rsidRPr="00726DDE">
        <w:t>üretilen</w:t>
      </w:r>
      <w:r w:rsidRPr="00726DDE">
        <w:rPr>
          <w:spacing w:val="-8"/>
        </w:rPr>
        <w:t xml:space="preserve"> </w:t>
      </w:r>
      <w:r w:rsidRPr="00726DDE">
        <w:t>SCI,</w:t>
      </w:r>
      <w:r w:rsidRPr="00726DDE">
        <w:rPr>
          <w:spacing w:val="-7"/>
        </w:rPr>
        <w:t xml:space="preserve"> </w:t>
      </w:r>
      <w:r w:rsidRPr="00726DDE">
        <w:t>SCI</w:t>
      </w:r>
      <w:r w:rsidRPr="00726DDE">
        <w:rPr>
          <w:spacing w:val="-13"/>
        </w:rPr>
        <w:t xml:space="preserve"> </w:t>
      </w:r>
      <w:proofErr w:type="spellStart"/>
      <w:r w:rsidRPr="00726DDE">
        <w:t>Expanded</w:t>
      </w:r>
      <w:proofErr w:type="spellEnd"/>
      <w:r w:rsidRPr="00726DDE">
        <w:t>,</w:t>
      </w:r>
      <w:r w:rsidRPr="00726DDE">
        <w:rPr>
          <w:spacing w:val="-7"/>
        </w:rPr>
        <w:t xml:space="preserve"> </w:t>
      </w:r>
      <w:r w:rsidRPr="00726DDE">
        <w:t>SSCI</w:t>
      </w:r>
      <w:r w:rsidRPr="00726DDE">
        <w:rPr>
          <w:spacing w:val="-13"/>
        </w:rPr>
        <w:t xml:space="preserve"> </w:t>
      </w:r>
      <w:r w:rsidRPr="00726DDE">
        <w:t>ve</w:t>
      </w:r>
      <w:r w:rsidRPr="00726DDE">
        <w:rPr>
          <w:spacing w:val="-8"/>
        </w:rPr>
        <w:t xml:space="preserve"> </w:t>
      </w:r>
      <w:r w:rsidRPr="00726DDE">
        <w:t>AHCI</w:t>
      </w:r>
      <w:r w:rsidRPr="00726DDE">
        <w:rPr>
          <w:spacing w:val="-13"/>
        </w:rPr>
        <w:t xml:space="preserve"> </w:t>
      </w:r>
      <w:r w:rsidRPr="00726DDE">
        <w:t>indekslerince</w:t>
      </w:r>
      <w:r w:rsidRPr="00726DDE">
        <w:rPr>
          <w:spacing w:val="-8"/>
        </w:rPr>
        <w:t xml:space="preserve"> </w:t>
      </w:r>
      <w:r w:rsidRPr="00726DDE">
        <w:t>taranan</w:t>
      </w:r>
      <w:r w:rsidRPr="00726DDE">
        <w:rPr>
          <w:spacing w:val="-7"/>
        </w:rPr>
        <w:t xml:space="preserve"> </w:t>
      </w:r>
      <w:r w:rsidRPr="00726DDE">
        <w:t>dergilerde yayınlanmış makale(</w:t>
      </w:r>
      <w:proofErr w:type="spellStart"/>
      <w:r w:rsidRPr="00726DDE">
        <w:t>ler</w:t>
      </w:r>
      <w:proofErr w:type="spellEnd"/>
      <w:r w:rsidRPr="00726DDE">
        <w:t xml:space="preserve">), sonuç raporu olarak kabul edilebilir. Sonuç raporu olarak sunulacak makaleye, BAP Koordinasyon Birimi tarafından hazırlanan kapak sayfası </w:t>
      </w:r>
      <w:r w:rsidRPr="00726DDE">
        <w:rPr>
          <w:spacing w:val="-2"/>
        </w:rPr>
        <w:t>eklenmelidir.</w:t>
      </w:r>
    </w:p>
    <w:p w14:paraId="50CB75A5" w14:textId="77777777" w:rsidR="00726DDE" w:rsidRPr="00726DDE" w:rsidRDefault="00726DDE" w:rsidP="00726DDE">
      <w:pPr>
        <w:pStyle w:val="ListeParagraf"/>
        <w:numPr>
          <w:ilvl w:val="0"/>
          <w:numId w:val="1"/>
        </w:numPr>
        <w:tabs>
          <w:tab w:val="left" w:pos="861"/>
        </w:tabs>
        <w:spacing w:line="276" w:lineRule="auto"/>
        <w:ind w:right="252"/>
        <w:jc w:val="both"/>
      </w:pPr>
      <w:r w:rsidRPr="00726DDE">
        <w:t xml:space="preserve">Proje ekibinde yer alan tüm araştırmacıların, Bilimsel Araştırma Projeleri (BAP) Uygulama Yönergesini dikkatle okumaları önerilir. Proje başvurusu yapacak olan araştırmacıların </w:t>
      </w:r>
      <w:proofErr w:type="spellStart"/>
      <w:r w:rsidRPr="00726DDE">
        <w:t>YÖKSİS’e</w:t>
      </w:r>
      <w:proofErr w:type="spellEnd"/>
      <w:r w:rsidRPr="00726DDE">
        <w:t xml:space="preserve"> üye olup (</w:t>
      </w:r>
      <w:r w:rsidRPr="00726DDE">
        <w:rPr>
          <w:b/>
        </w:rPr>
        <w:t>YÖKSİS üyeliği bulunmayan yüksek lisans, doktora öğrencileri ve diğer araştırmacıların YÖKSİS formatında</w:t>
      </w:r>
      <w:r w:rsidRPr="00726DDE">
        <w:t>) güncel özgeçmişlerinin çıktılarını proje başvurularına eklemeleri gerekmektedir.</w:t>
      </w:r>
    </w:p>
    <w:p w14:paraId="286D0D97" w14:textId="77777777" w:rsidR="00726DDE" w:rsidRPr="00726DDE" w:rsidRDefault="00726DDE" w:rsidP="00726DDE">
      <w:pPr>
        <w:pStyle w:val="ListeParagraf"/>
        <w:numPr>
          <w:ilvl w:val="0"/>
          <w:numId w:val="1"/>
        </w:numPr>
        <w:tabs>
          <w:tab w:val="left" w:pos="861"/>
        </w:tabs>
        <w:spacing w:before="120" w:line="276" w:lineRule="auto"/>
        <w:ind w:right="258"/>
        <w:jc w:val="both"/>
      </w:pPr>
      <w:r w:rsidRPr="00726DDE">
        <w:t>Yürütücünün tamamlamış olduğu projelerden ürettiği yayınlar için BAP sayfasında bulunan</w:t>
      </w:r>
      <w:r w:rsidRPr="00726DDE">
        <w:rPr>
          <w:spacing w:val="-4"/>
        </w:rPr>
        <w:t xml:space="preserve"> </w:t>
      </w:r>
      <w:r w:rsidRPr="00726DDE">
        <w:t>“Bilimsel</w:t>
      </w:r>
      <w:r w:rsidRPr="00726DDE">
        <w:rPr>
          <w:spacing w:val="-3"/>
        </w:rPr>
        <w:t xml:space="preserve"> </w:t>
      </w:r>
      <w:r w:rsidRPr="00726DDE">
        <w:t>Araştırma</w:t>
      </w:r>
      <w:r w:rsidRPr="00726DDE">
        <w:rPr>
          <w:spacing w:val="-4"/>
        </w:rPr>
        <w:t xml:space="preserve"> </w:t>
      </w:r>
      <w:r w:rsidRPr="00726DDE">
        <w:t>Projeleri</w:t>
      </w:r>
      <w:r w:rsidRPr="00726DDE">
        <w:rPr>
          <w:spacing w:val="-3"/>
        </w:rPr>
        <w:t xml:space="preserve"> </w:t>
      </w:r>
      <w:r w:rsidRPr="00726DDE">
        <w:t>Bilgi</w:t>
      </w:r>
      <w:r w:rsidRPr="00726DDE">
        <w:rPr>
          <w:spacing w:val="-3"/>
        </w:rPr>
        <w:t xml:space="preserve"> </w:t>
      </w:r>
      <w:r w:rsidRPr="00726DDE">
        <w:t>Formu”</w:t>
      </w:r>
      <w:r w:rsidRPr="00726DDE">
        <w:rPr>
          <w:spacing w:val="-4"/>
        </w:rPr>
        <w:t xml:space="preserve"> </w:t>
      </w:r>
      <w:r w:rsidRPr="00726DDE">
        <w:t>doldurularak müracaat esnasında teslim edilmelidir.</w:t>
      </w:r>
    </w:p>
    <w:p w14:paraId="7AAF1ABD" w14:textId="1E332976" w:rsidR="00726DDE" w:rsidRDefault="00726DDE" w:rsidP="00726DDE">
      <w:pPr>
        <w:pStyle w:val="ListeParagraf"/>
        <w:numPr>
          <w:ilvl w:val="0"/>
          <w:numId w:val="1"/>
        </w:numPr>
        <w:tabs>
          <w:tab w:val="left" w:pos="861"/>
        </w:tabs>
        <w:spacing w:before="120" w:line="276" w:lineRule="auto"/>
        <w:ind w:right="258"/>
        <w:jc w:val="both"/>
      </w:pPr>
      <w:r w:rsidRPr="00726DDE">
        <w:t>Sanayi kuruluşları ile iş birliği veya ortaklık kapsamında yürütülecek projelerde, Komisyon kararıyla destek miktarı %50’ye kadar artırılabilir. Bu imkândan yararlanabilmek için; ilgili sanayi kuruluşundan destek mektubu alınması veya sanayi ortaklık protokolü imzalanması, sanayi kuruluşundan bir yetkilinin projede araştırmacı olarak yer alması ve proje kapsamında yer alan iş paketlerinden en az birinin ilgili kuruluşta yürütülmesi gerekmektedir. Bu kapsamda puan üstünlüğü dikkate alınmak suretiyle 20 projeye ek destek sağlanabilecektir.</w:t>
      </w:r>
    </w:p>
    <w:p w14:paraId="2BCA4CF7" w14:textId="77777777" w:rsidR="00726DDE" w:rsidRPr="00726DDE" w:rsidRDefault="00726DDE" w:rsidP="00726DDE">
      <w:pPr>
        <w:pStyle w:val="ListeParagraf"/>
        <w:tabs>
          <w:tab w:val="left" w:pos="861"/>
        </w:tabs>
        <w:spacing w:before="120" w:line="276" w:lineRule="auto"/>
        <w:ind w:right="258" w:firstLine="0"/>
        <w:jc w:val="left"/>
      </w:pPr>
    </w:p>
    <w:p w14:paraId="2AA1D067" w14:textId="77777777" w:rsidR="00726DDE" w:rsidRDefault="00726DDE" w:rsidP="00726DDE">
      <w:pPr>
        <w:pStyle w:val="GvdeMetni"/>
        <w:spacing w:before="208"/>
        <w:ind w:left="0" w:firstLine="0"/>
        <w:jc w:val="left"/>
        <w:rPr>
          <w:sz w:val="20"/>
        </w:rPr>
      </w:pPr>
      <w:r>
        <w:rPr>
          <w:noProof/>
          <w:sz w:val="20"/>
        </w:rPr>
        <w:lastRenderedPageBreak/>
        <mc:AlternateContent>
          <mc:Choice Requires="wps">
            <w:drawing>
              <wp:anchor distT="0" distB="0" distL="0" distR="0" simplePos="0" relativeHeight="251659264" behindDoc="1" locked="0" layoutInCell="1" allowOverlap="1" wp14:anchorId="46C8D127" wp14:editId="210C9891">
                <wp:simplePos x="0" y="0"/>
                <wp:positionH relativeFrom="page">
                  <wp:posOffset>899464</wp:posOffset>
                </wp:positionH>
                <wp:positionV relativeFrom="paragraph">
                  <wp:posOffset>293512</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771764" id="Graphic 1" o:spid="_x0000_s1026" style="position:absolute;margin-left:70.8pt;margin-top:23.1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" path="m1829053,l,,,7619r1829053,l1829053,xe" fillcolor="black" stroked="f">
                <v:path arrowok="t"/>
                <w10:wrap type="topAndBottom" anchorx="page"/>
              </v:shape>
            </w:pict>
          </mc:Fallback>
        </mc:AlternateContent>
      </w:r>
    </w:p>
    <w:p w14:paraId="1CC4D01E" w14:textId="77777777" w:rsidR="00726DDE" w:rsidRDefault="00726DDE" w:rsidP="00726DDE">
      <w:pPr>
        <w:spacing w:before="92"/>
        <w:ind w:left="141" w:right="141"/>
        <w:jc w:val="both"/>
        <w:rPr>
          <w:sz w:val="20"/>
        </w:rPr>
      </w:pPr>
      <w:r>
        <w:rPr>
          <w:sz w:val="20"/>
          <w:vertAlign w:val="superscript"/>
        </w:rPr>
        <w:t>1</w:t>
      </w:r>
      <w:r>
        <w:rPr>
          <w:spacing w:val="-8"/>
          <w:sz w:val="20"/>
        </w:rPr>
        <w:t xml:space="preserve"> </w:t>
      </w:r>
      <w:r>
        <w:rPr>
          <w:sz w:val="20"/>
        </w:rPr>
        <w:t>Bu</w:t>
      </w:r>
      <w:r>
        <w:rPr>
          <w:spacing w:val="-9"/>
          <w:sz w:val="20"/>
        </w:rPr>
        <w:t xml:space="preserve"> </w:t>
      </w:r>
      <w:r>
        <w:rPr>
          <w:sz w:val="20"/>
        </w:rPr>
        <w:t>şart,</w:t>
      </w:r>
      <w:r>
        <w:rPr>
          <w:spacing w:val="-7"/>
          <w:sz w:val="20"/>
        </w:rPr>
        <w:t xml:space="preserve"> </w:t>
      </w:r>
      <w:r>
        <w:rPr>
          <w:sz w:val="20"/>
        </w:rPr>
        <w:t>yalnızca</w:t>
      </w:r>
      <w:r>
        <w:rPr>
          <w:spacing w:val="-7"/>
          <w:sz w:val="20"/>
        </w:rPr>
        <w:t xml:space="preserve"> </w:t>
      </w:r>
      <w:r>
        <w:rPr>
          <w:sz w:val="20"/>
        </w:rPr>
        <w:t>kapsamlı</w:t>
      </w:r>
      <w:r>
        <w:rPr>
          <w:spacing w:val="-8"/>
          <w:sz w:val="20"/>
        </w:rPr>
        <w:t xml:space="preserve"> </w:t>
      </w:r>
      <w:r>
        <w:rPr>
          <w:sz w:val="20"/>
        </w:rPr>
        <w:t>araştırma</w:t>
      </w:r>
      <w:r>
        <w:rPr>
          <w:spacing w:val="-7"/>
          <w:sz w:val="20"/>
        </w:rPr>
        <w:t xml:space="preserve"> </w:t>
      </w:r>
      <w:r>
        <w:rPr>
          <w:sz w:val="20"/>
        </w:rPr>
        <w:t>projesi</w:t>
      </w:r>
      <w:r>
        <w:rPr>
          <w:spacing w:val="-8"/>
          <w:sz w:val="20"/>
        </w:rPr>
        <w:t xml:space="preserve"> </w:t>
      </w:r>
      <w:r>
        <w:rPr>
          <w:sz w:val="20"/>
        </w:rPr>
        <w:t>için</w:t>
      </w:r>
      <w:r>
        <w:rPr>
          <w:spacing w:val="-9"/>
          <w:sz w:val="20"/>
        </w:rPr>
        <w:t xml:space="preserve"> </w:t>
      </w:r>
      <w:r>
        <w:rPr>
          <w:sz w:val="20"/>
        </w:rPr>
        <w:t>geçerli</w:t>
      </w:r>
      <w:r>
        <w:rPr>
          <w:spacing w:val="-8"/>
          <w:sz w:val="20"/>
        </w:rPr>
        <w:t xml:space="preserve"> </w:t>
      </w:r>
      <w:r>
        <w:rPr>
          <w:sz w:val="20"/>
        </w:rPr>
        <w:t>olup</w:t>
      </w:r>
      <w:r>
        <w:rPr>
          <w:spacing w:val="-7"/>
          <w:sz w:val="20"/>
        </w:rPr>
        <w:t xml:space="preserve"> </w:t>
      </w:r>
      <w:r>
        <w:rPr>
          <w:sz w:val="20"/>
        </w:rPr>
        <w:t>ÇAP,</w:t>
      </w:r>
      <w:r>
        <w:rPr>
          <w:spacing w:val="-7"/>
          <w:sz w:val="20"/>
        </w:rPr>
        <w:t xml:space="preserve"> </w:t>
      </w:r>
      <w:r>
        <w:rPr>
          <w:sz w:val="20"/>
        </w:rPr>
        <w:t>ÖÖP,</w:t>
      </w:r>
      <w:r>
        <w:rPr>
          <w:spacing w:val="-7"/>
          <w:sz w:val="20"/>
        </w:rPr>
        <w:t xml:space="preserve"> </w:t>
      </w:r>
      <w:r>
        <w:rPr>
          <w:sz w:val="20"/>
        </w:rPr>
        <w:t>İhtisas,</w:t>
      </w:r>
      <w:r>
        <w:rPr>
          <w:spacing w:val="-8"/>
          <w:sz w:val="20"/>
        </w:rPr>
        <w:t xml:space="preserve"> </w:t>
      </w:r>
      <w:r>
        <w:rPr>
          <w:sz w:val="20"/>
        </w:rPr>
        <w:t>alt</w:t>
      </w:r>
      <w:r>
        <w:rPr>
          <w:spacing w:val="-8"/>
          <w:sz w:val="20"/>
        </w:rPr>
        <w:t xml:space="preserve"> </w:t>
      </w:r>
      <w:r>
        <w:rPr>
          <w:sz w:val="20"/>
        </w:rPr>
        <w:t>yapı,</w:t>
      </w:r>
      <w:r>
        <w:rPr>
          <w:spacing w:val="-7"/>
          <w:sz w:val="20"/>
        </w:rPr>
        <w:t xml:space="preserve"> </w:t>
      </w:r>
      <w:r>
        <w:rPr>
          <w:sz w:val="20"/>
        </w:rPr>
        <w:t>lisans-üstü</w:t>
      </w:r>
      <w:r>
        <w:rPr>
          <w:spacing w:val="-9"/>
          <w:sz w:val="20"/>
        </w:rPr>
        <w:t xml:space="preserve"> </w:t>
      </w:r>
      <w:r>
        <w:rPr>
          <w:sz w:val="20"/>
        </w:rPr>
        <w:t>ve</w:t>
      </w:r>
      <w:r>
        <w:rPr>
          <w:spacing w:val="-7"/>
          <w:sz w:val="20"/>
        </w:rPr>
        <w:t xml:space="preserve"> </w:t>
      </w:r>
      <w:r>
        <w:rPr>
          <w:sz w:val="20"/>
        </w:rPr>
        <w:t>HIZDES projeleri tamamlamış olanlar için yayın şartı bulunmamaktadır.</w:t>
      </w:r>
    </w:p>
    <w:p w14:paraId="4570DA6D" w14:textId="77777777" w:rsidR="00726DDE" w:rsidRDefault="00726DDE" w:rsidP="00726DDE">
      <w:pPr>
        <w:spacing w:before="1"/>
        <w:ind w:left="141"/>
        <w:jc w:val="both"/>
        <w:rPr>
          <w:sz w:val="20"/>
        </w:rPr>
      </w:pPr>
      <w:r>
        <w:rPr>
          <w:sz w:val="20"/>
          <w:vertAlign w:val="superscript"/>
        </w:rPr>
        <w:t>2</w:t>
      </w:r>
      <w:r>
        <w:rPr>
          <w:spacing w:val="-5"/>
          <w:sz w:val="20"/>
        </w:rPr>
        <w:t xml:space="preserve"> </w:t>
      </w:r>
      <w:r>
        <w:rPr>
          <w:sz w:val="20"/>
        </w:rPr>
        <w:t>2024</w:t>
      </w:r>
      <w:r>
        <w:rPr>
          <w:spacing w:val="-6"/>
          <w:sz w:val="20"/>
        </w:rPr>
        <w:t xml:space="preserve"> </w:t>
      </w:r>
      <w:r>
        <w:rPr>
          <w:sz w:val="20"/>
        </w:rPr>
        <w:t>yılında</w:t>
      </w:r>
      <w:r>
        <w:rPr>
          <w:spacing w:val="-5"/>
          <w:sz w:val="20"/>
        </w:rPr>
        <w:t xml:space="preserve"> </w:t>
      </w:r>
      <w:r>
        <w:rPr>
          <w:sz w:val="20"/>
        </w:rPr>
        <w:t>bu</w:t>
      </w:r>
      <w:r>
        <w:rPr>
          <w:spacing w:val="-6"/>
          <w:sz w:val="20"/>
        </w:rPr>
        <w:t xml:space="preserve"> </w:t>
      </w:r>
      <w:r>
        <w:rPr>
          <w:sz w:val="20"/>
        </w:rPr>
        <w:t>haktan</w:t>
      </w:r>
      <w:r>
        <w:rPr>
          <w:spacing w:val="-4"/>
          <w:sz w:val="20"/>
        </w:rPr>
        <w:t xml:space="preserve"> </w:t>
      </w:r>
      <w:r>
        <w:rPr>
          <w:sz w:val="20"/>
        </w:rPr>
        <w:t>faydalanmış</w:t>
      </w:r>
      <w:r>
        <w:rPr>
          <w:spacing w:val="-5"/>
          <w:sz w:val="20"/>
        </w:rPr>
        <w:t xml:space="preserve"> </w:t>
      </w:r>
      <w:r>
        <w:rPr>
          <w:sz w:val="20"/>
        </w:rPr>
        <w:t>olanlar,</w:t>
      </w:r>
      <w:r>
        <w:rPr>
          <w:spacing w:val="-5"/>
          <w:sz w:val="20"/>
        </w:rPr>
        <w:t xml:space="preserve"> </w:t>
      </w:r>
      <w:r>
        <w:rPr>
          <w:sz w:val="20"/>
        </w:rPr>
        <w:t>bu</w:t>
      </w:r>
      <w:r>
        <w:rPr>
          <w:spacing w:val="-6"/>
          <w:sz w:val="20"/>
        </w:rPr>
        <w:t xml:space="preserve"> </w:t>
      </w:r>
      <w:r>
        <w:rPr>
          <w:sz w:val="20"/>
        </w:rPr>
        <w:t>istisnadan</w:t>
      </w:r>
      <w:r>
        <w:rPr>
          <w:spacing w:val="-4"/>
          <w:sz w:val="20"/>
        </w:rPr>
        <w:t xml:space="preserve"> </w:t>
      </w:r>
      <w:r>
        <w:rPr>
          <w:spacing w:val="-2"/>
          <w:sz w:val="20"/>
        </w:rPr>
        <w:t>yararlanamaz</w:t>
      </w:r>
    </w:p>
    <w:p w14:paraId="15786509" w14:textId="77777777" w:rsidR="00726DDE" w:rsidRDefault="00726DDE" w:rsidP="00726DDE">
      <w:pPr>
        <w:ind w:left="141" w:right="139"/>
        <w:jc w:val="both"/>
        <w:rPr>
          <w:sz w:val="20"/>
        </w:rPr>
      </w:pPr>
      <w:r>
        <w:rPr>
          <w:sz w:val="20"/>
          <w:vertAlign w:val="superscript"/>
        </w:rPr>
        <w:t>3</w:t>
      </w:r>
      <w:r>
        <w:rPr>
          <w:sz w:val="20"/>
        </w:rPr>
        <w:t xml:space="preserve"> Bu yayınlar, Kastamonu Üniversitesi adresli olmalıdır. Yayınlarda 1’den fazla yazarın bulunması durumunda, yalnızca</w:t>
      </w:r>
      <w:r>
        <w:rPr>
          <w:spacing w:val="-5"/>
          <w:sz w:val="20"/>
        </w:rPr>
        <w:t xml:space="preserve"> </w:t>
      </w:r>
      <w:r>
        <w:rPr>
          <w:sz w:val="20"/>
        </w:rPr>
        <w:t>yazarlardan</w:t>
      </w:r>
      <w:r>
        <w:rPr>
          <w:spacing w:val="-8"/>
          <w:sz w:val="20"/>
        </w:rPr>
        <w:t xml:space="preserve"> </w:t>
      </w:r>
      <w:r>
        <w:rPr>
          <w:sz w:val="20"/>
        </w:rPr>
        <w:t>biri,</w:t>
      </w:r>
      <w:r>
        <w:rPr>
          <w:spacing w:val="-5"/>
          <w:sz w:val="20"/>
        </w:rPr>
        <w:t xml:space="preserve"> </w:t>
      </w:r>
      <w:r>
        <w:rPr>
          <w:sz w:val="20"/>
        </w:rPr>
        <w:t>bir</w:t>
      </w:r>
      <w:r>
        <w:rPr>
          <w:spacing w:val="-7"/>
          <w:sz w:val="20"/>
        </w:rPr>
        <w:t xml:space="preserve"> </w:t>
      </w:r>
      <w:r>
        <w:rPr>
          <w:sz w:val="20"/>
        </w:rPr>
        <w:t>defa</w:t>
      </w:r>
      <w:r>
        <w:rPr>
          <w:spacing w:val="-7"/>
          <w:sz w:val="20"/>
        </w:rPr>
        <w:t xml:space="preserve"> </w:t>
      </w:r>
      <w:r>
        <w:rPr>
          <w:sz w:val="20"/>
        </w:rPr>
        <w:t>bu</w:t>
      </w:r>
      <w:r>
        <w:rPr>
          <w:spacing w:val="-7"/>
          <w:sz w:val="20"/>
        </w:rPr>
        <w:t xml:space="preserve"> </w:t>
      </w:r>
      <w:r>
        <w:rPr>
          <w:sz w:val="20"/>
        </w:rPr>
        <w:t>imkândan</w:t>
      </w:r>
      <w:r>
        <w:rPr>
          <w:spacing w:val="-6"/>
          <w:sz w:val="20"/>
        </w:rPr>
        <w:t xml:space="preserve"> </w:t>
      </w:r>
      <w:r>
        <w:rPr>
          <w:sz w:val="20"/>
        </w:rPr>
        <w:t>faydalanabilir.</w:t>
      </w:r>
      <w:r>
        <w:rPr>
          <w:spacing w:val="-7"/>
          <w:sz w:val="20"/>
        </w:rPr>
        <w:t xml:space="preserve"> </w:t>
      </w:r>
      <w:r>
        <w:rPr>
          <w:sz w:val="20"/>
        </w:rPr>
        <w:t>Proje</w:t>
      </w:r>
      <w:r>
        <w:rPr>
          <w:spacing w:val="-7"/>
          <w:sz w:val="20"/>
        </w:rPr>
        <w:t xml:space="preserve"> </w:t>
      </w:r>
      <w:r>
        <w:rPr>
          <w:sz w:val="20"/>
        </w:rPr>
        <w:t>müracaatında</w:t>
      </w:r>
      <w:r>
        <w:rPr>
          <w:spacing w:val="-7"/>
          <w:sz w:val="20"/>
        </w:rPr>
        <w:t xml:space="preserve"> </w:t>
      </w:r>
      <w:r>
        <w:rPr>
          <w:sz w:val="20"/>
        </w:rPr>
        <w:t>bulunacak</w:t>
      </w:r>
      <w:r>
        <w:rPr>
          <w:spacing w:val="-6"/>
          <w:sz w:val="20"/>
        </w:rPr>
        <w:t xml:space="preserve"> </w:t>
      </w:r>
      <w:r>
        <w:rPr>
          <w:sz w:val="20"/>
        </w:rPr>
        <w:t>yürütücü</w:t>
      </w:r>
      <w:r>
        <w:rPr>
          <w:spacing w:val="-5"/>
          <w:sz w:val="20"/>
        </w:rPr>
        <w:t xml:space="preserve"> </w:t>
      </w:r>
      <w:r>
        <w:rPr>
          <w:sz w:val="20"/>
        </w:rPr>
        <w:t>bunun</w:t>
      </w:r>
      <w:r>
        <w:rPr>
          <w:spacing w:val="-8"/>
          <w:sz w:val="20"/>
        </w:rPr>
        <w:t xml:space="preserve"> </w:t>
      </w:r>
      <w:r>
        <w:rPr>
          <w:sz w:val="20"/>
        </w:rPr>
        <w:t>için diğer yazarlardan muvafakat belgesi almalı ve belgeyi proje başvurusuna eklemelidir. Bu imkân, yayın şartını sağlamayan sadece bir adet proje için kullanılabilir.</w:t>
      </w:r>
    </w:p>
    <w:p w14:paraId="59482370" w14:textId="77777777" w:rsidR="00D34885" w:rsidRPr="001375B3" w:rsidRDefault="00D34885" w:rsidP="00D34885">
      <w:pPr>
        <w:spacing w:after="163"/>
        <w:ind w:left="10" w:right="4" w:hanging="10"/>
        <w:jc w:val="center"/>
        <w:rPr>
          <w:rFonts w:ascii="Times New Roman" w:eastAsia="Times New Roman" w:hAnsi="Times New Roman" w:cs="Times New Roman"/>
          <w:color w:val="000000"/>
          <w:lang w:eastAsia="tr-TR"/>
        </w:rPr>
      </w:pPr>
      <w:r w:rsidRPr="001375B3">
        <w:rPr>
          <w:rFonts w:ascii="Times New Roman" w:eastAsia="Times New Roman" w:hAnsi="Times New Roman" w:cs="Times New Roman"/>
          <w:b/>
          <w:color w:val="000000"/>
          <w:lang w:eastAsia="tr-TR"/>
        </w:rPr>
        <w:t xml:space="preserve">K.Ü. BİLİMSEL ARAŞTIRMA PROJELERİ </w:t>
      </w:r>
    </w:p>
    <w:p w14:paraId="3F847015" w14:textId="77777777" w:rsidR="00D34885" w:rsidRDefault="00D34885" w:rsidP="00D34885">
      <w:pPr>
        <w:spacing w:after="108"/>
        <w:ind w:left="10" w:right="2" w:hanging="10"/>
        <w:jc w:val="center"/>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KOMİSYON KARARLARI</w:t>
      </w:r>
    </w:p>
    <w:p w14:paraId="56CC9AC9" w14:textId="77777777" w:rsidR="00D34885" w:rsidRPr="00CF19AB" w:rsidRDefault="00D34885" w:rsidP="00D34885">
      <w:pPr>
        <w:spacing w:after="108"/>
        <w:ind w:left="10" w:right="2" w:hanging="10"/>
        <w:jc w:val="center"/>
        <w:rPr>
          <w:rFonts w:ascii="Times New Roman" w:eastAsia="Times New Roman" w:hAnsi="Times New Roman" w:cs="Times New Roman"/>
          <w:color w:val="000000"/>
          <w:lang w:eastAsia="tr-TR"/>
        </w:rPr>
      </w:pPr>
    </w:p>
    <w:p w14:paraId="025B03F7" w14:textId="77777777" w:rsidR="00D34885" w:rsidRPr="001375B3" w:rsidRDefault="00D34885" w:rsidP="00D34885">
      <w:pPr>
        <w:keepNext/>
        <w:keepLines/>
        <w:spacing w:after="127"/>
        <w:ind w:left="-5" w:hanging="10"/>
        <w:outlineLvl w:val="0"/>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 xml:space="preserve">Toplantı Sayısı </w:t>
      </w:r>
      <w:r w:rsidRPr="001375B3">
        <w:rPr>
          <w:rFonts w:ascii="Times New Roman" w:eastAsia="Times New Roman" w:hAnsi="Times New Roman" w:cs="Times New Roman"/>
          <w:b/>
          <w:color w:val="000000"/>
          <w:lang w:eastAsia="tr-TR"/>
        </w:rPr>
        <w:tab/>
        <w:t>: 2025/10</w:t>
      </w:r>
      <w:r>
        <w:rPr>
          <w:rFonts w:ascii="Times New Roman" w:eastAsia="Times New Roman" w:hAnsi="Times New Roman" w:cs="Times New Roman"/>
          <w:b/>
          <w:color w:val="000000"/>
          <w:lang w:eastAsia="tr-TR"/>
        </w:rPr>
        <w:t>5</w:t>
      </w:r>
    </w:p>
    <w:p w14:paraId="71D3E714" w14:textId="79D8C5E2" w:rsidR="0041310A" w:rsidRDefault="00D34885" w:rsidP="003718B4">
      <w:pPr>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 xml:space="preserve">Toplantı Tarihi </w:t>
      </w:r>
      <w:r w:rsidRPr="001375B3">
        <w:rPr>
          <w:rFonts w:ascii="Times New Roman" w:eastAsia="Times New Roman" w:hAnsi="Times New Roman" w:cs="Times New Roman"/>
          <w:b/>
          <w:color w:val="000000"/>
          <w:lang w:eastAsia="tr-TR"/>
        </w:rPr>
        <w:tab/>
        <w:t xml:space="preserve">: </w:t>
      </w:r>
      <w:r>
        <w:rPr>
          <w:rFonts w:ascii="Times New Roman" w:eastAsia="Times New Roman" w:hAnsi="Times New Roman" w:cs="Times New Roman"/>
          <w:b/>
          <w:color w:val="000000"/>
          <w:lang w:eastAsia="tr-TR"/>
        </w:rPr>
        <w:t>18</w:t>
      </w:r>
      <w:r w:rsidRPr="001375B3">
        <w:rPr>
          <w:rFonts w:ascii="Times New Roman" w:eastAsia="Times New Roman" w:hAnsi="Times New Roman" w:cs="Times New Roman"/>
          <w:b/>
          <w:color w:val="000000"/>
          <w:lang w:eastAsia="tr-TR"/>
        </w:rPr>
        <w:t>/0</w:t>
      </w:r>
      <w:r>
        <w:rPr>
          <w:rFonts w:ascii="Times New Roman" w:eastAsia="Times New Roman" w:hAnsi="Times New Roman" w:cs="Times New Roman"/>
          <w:b/>
          <w:color w:val="000000"/>
          <w:lang w:eastAsia="tr-TR"/>
        </w:rPr>
        <w:t>4</w:t>
      </w:r>
      <w:r w:rsidRPr="001375B3">
        <w:rPr>
          <w:rFonts w:ascii="Times New Roman" w:eastAsia="Times New Roman" w:hAnsi="Times New Roman" w:cs="Times New Roman"/>
          <w:b/>
          <w:color w:val="000000"/>
          <w:lang w:eastAsia="tr-TR"/>
        </w:rPr>
        <w:t>/202</w:t>
      </w:r>
      <w:r w:rsidR="00BA2DD2">
        <w:rPr>
          <w:rFonts w:ascii="Times New Roman" w:eastAsia="Times New Roman" w:hAnsi="Times New Roman" w:cs="Times New Roman"/>
          <w:b/>
          <w:color w:val="000000"/>
          <w:lang w:eastAsia="tr-TR"/>
        </w:rPr>
        <w:t>5</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06"/>
      </w:tblGrid>
      <w:tr w:rsidR="006E0E87" w:rsidRPr="0041310A" w14:paraId="398DB672" w14:textId="77777777" w:rsidTr="0041310A">
        <w:trPr>
          <w:trHeight w:val="1067"/>
        </w:trPr>
        <w:tc>
          <w:tcPr>
            <w:tcW w:w="9012" w:type="dxa"/>
            <w:gridSpan w:val="2"/>
            <w:vAlign w:val="center"/>
          </w:tcPr>
          <w:p w14:paraId="08FBC114" w14:textId="77777777" w:rsidR="006E0E87" w:rsidRPr="0041310A" w:rsidRDefault="006E0E87" w:rsidP="006E0E87">
            <w:pPr>
              <w:spacing w:line="240" w:lineRule="auto"/>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Prof. Dr. Ömer KÜÇÜK</w:t>
            </w:r>
          </w:p>
          <w:p w14:paraId="3D2AD523" w14:textId="72D0FB98" w:rsidR="006E0E87" w:rsidRDefault="006E0E87" w:rsidP="006E0E87">
            <w:pPr>
              <w:spacing w:line="240" w:lineRule="auto"/>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Başkan</w:t>
            </w:r>
          </w:p>
          <w:p w14:paraId="7BDF1DF8" w14:textId="77777777" w:rsidR="006E0E87" w:rsidRPr="0041310A" w:rsidRDefault="006E0E87" w:rsidP="00BA2DD2">
            <w:pPr>
              <w:rPr>
                <w:rFonts w:ascii="Times New Roman" w:eastAsia="Times New Roman" w:hAnsi="Times New Roman" w:cs="Times New Roman"/>
                <w:b/>
                <w:color w:val="000000"/>
                <w:sz w:val="24"/>
                <w:szCs w:val="24"/>
                <w:lang w:eastAsia="tr-TR"/>
              </w:rPr>
            </w:pPr>
          </w:p>
        </w:tc>
      </w:tr>
      <w:tr w:rsidR="006E0E87" w:rsidRPr="0041310A" w14:paraId="7A74AE7D" w14:textId="77777777" w:rsidTr="0041310A">
        <w:trPr>
          <w:trHeight w:val="1115"/>
        </w:trPr>
        <w:tc>
          <w:tcPr>
            <w:tcW w:w="4506" w:type="dxa"/>
            <w:vAlign w:val="center"/>
          </w:tcPr>
          <w:p w14:paraId="1B4F9174" w14:textId="77777777" w:rsidR="0041310A" w:rsidRDefault="0041310A" w:rsidP="006E0E87">
            <w:pPr>
              <w:jc w:val="center"/>
              <w:rPr>
                <w:rFonts w:ascii="Times New Roman" w:eastAsia="Times New Roman" w:hAnsi="Times New Roman" w:cs="Times New Roman"/>
                <w:sz w:val="24"/>
                <w:szCs w:val="24"/>
                <w:lang w:eastAsia="tr-TR"/>
              </w:rPr>
            </w:pPr>
          </w:p>
          <w:p w14:paraId="52ED6CAD" w14:textId="236CADAD" w:rsidR="006E0E87" w:rsidRPr="0041310A" w:rsidRDefault="006E0E87" w:rsidP="006E0E87">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Prof. Dr. Alperen KAYMAKCI</w:t>
            </w:r>
          </w:p>
          <w:p w14:paraId="0C9CF6EE" w14:textId="796F0562" w:rsidR="006E0E87" w:rsidRPr="0041310A" w:rsidRDefault="006E0E87" w:rsidP="006E0E87">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Koordinatör/Üye</w:t>
            </w:r>
          </w:p>
        </w:tc>
        <w:tc>
          <w:tcPr>
            <w:tcW w:w="4506" w:type="dxa"/>
            <w:vAlign w:val="center"/>
          </w:tcPr>
          <w:p w14:paraId="2E663E31" w14:textId="77777777" w:rsidR="0041310A" w:rsidRDefault="0041310A" w:rsidP="0041310A">
            <w:pPr>
              <w:spacing w:line="240" w:lineRule="auto"/>
              <w:jc w:val="center"/>
              <w:rPr>
                <w:rFonts w:ascii="Times New Roman" w:eastAsia="Times New Roman" w:hAnsi="Times New Roman" w:cs="Times New Roman"/>
                <w:sz w:val="24"/>
                <w:szCs w:val="24"/>
                <w:lang w:eastAsia="tr-TR"/>
              </w:rPr>
            </w:pPr>
          </w:p>
          <w:p w14:paraId="05B2E388" w14:textId="455A25BB" w:rsidR="0041310A" w:rsidRPr="0041310A" w:rsidRDefault="0041310A" w:rsidP="0041310A">
            <w:pPr>
              <w:spacing w:line="240" w:lineRule="auto"/>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Prof. Dr. Özgür KAYNAR</w:t>
            </w:r>
          </w:p>
          <w:p w14:paraId="7CB9AED2" w14:textId="47CE87EB" w:rsidR="006E0E87"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r>
      <w:tr w:rsidR="006E0E87" w:rsidRPr="0041310A" w14:paraId="0AEA5DD3" w14:textId="77777777" w:rsidTr="0041310A">
        <w:trPr>
          <w:trHeight w:val="1067"/>
        </w:trPr>
        <w:tc>
          <w:tcPr>
            <w:tcW w:w="4506" w:type="dxa"/>
            <w:vAlign w:val="center"/>
          </w:tcPr>
          <w:p w14:paraId="4C4B46D6" w14:textId="77777777" w:rsidR="0041310A" w:rsidRDefault="0041310A" w:rsidP="0041310A">
            <w:pPr>
              <w:jc w:val="center"/>
              <w:rPr>
                <w:rFonts w:ascii="Times New Roman" w:eastAsia="Times New Roman" w:hAnsi="Times New Roman" w:cs="Times New Roman"/>
                <w:sz w:val="24"/>
                <w:szCs w:val="24"/>
                <w:lang w:eastAsia="tr-TR"/>
              </w:rPr>
            </w:pPr>
          </w:p>
          <w:p w14:paraId="074970A8" w14:textId="77777777" w:rsidR="0041310A" w:rsidRDefault="0041310A" w:rsidP="00BA2DD2">
            <w:pPr>
              <w:rPr>
                <w:rFonts w:ascii="Times New Roman" w:eastAsia="Times New Roman" w:hAnsi="Times New Roman" w:cs="Times New Roman"/>
                <w:sz w:val="24"/>
                <w:szCs w:val="24"/>
                <w:lang w:eastAsia="tr-TR"/>
              </w:rPr>
            </w:pPr>
          </w:p>
          <w:p w14:paraId="18813122" w14:textId="77777777" w:rsidR="0041310A" w:rsidRDefault="0041310A" w:rsidP="0041310A">
            <w:pPr>
              <w:jc w:val="center"/>
              <w:rPr>
                <w:rFonts w:ascii="Times New Roman" w:eastAsia="Times New Roman" w:hAnsi="Times New Roman" w:cs="Times New Roman"/>
                <w:sz w:val="24"/>
                <w:szCs w:val="24"/>
                <w:lang w:eastAsia="tr-TR"/>
              </w:rPr>
            </w:pPr>
          </w:p>
          <w:p w14:paraId="453D894B" w14:textId="77777777" w:rsidR="00BA2DD2" w:rsidRDefault="00BA2DD2" w:rsidP="0041310A">
            <w:pPr>
              <w:jc w:val="center"/>
              <w:rPr>
                <w:rFonts w:ascii="Times New Roman" w:eastAsia="Times New Roman" w:hAnsi="Times New Roman" w:cs="Times New Roman"/>
                <w:sz w:val="24"/>
                <w:szCs w:val="24"/>
                <w:lang w:eastAsia="tr-TR"/>
              </w:rPr>
            </w:pPr>
          </w:p>
          <w:p w14:paraId="375C9DDC" w14:textId="2EF9EE73" w:rsidR="0041310A"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Prof. Dr. Mehmet Cengiz BALOĞLU</w:t>
            </w:r>
          </w:p>
          <w:p w14:paraId="6956E985" w14:textId="3F789EEA" w:rsidR="006E0E87"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c>
          <w:tcPr>
            <w:tcW w:w="4506" w:type="dxa"/>
            <w:vAlign w:val="center"/>
          </w:tcPr>
          <w:p w14:paraId="6564E2F4" w14:textId="77777777" w:rsidR="0041310A" w:rsidRDefault="0041310A" w:rsidP="0041310A">
            <w:pPr>
              <w:jc w:val="center"/>
              <w:rPr>
                <w:rFonts w:ascii="Times New Roman" w:eastAsia="Times New Roman" w:hAnsi="Times New Roman" w:cs="Times New Roman"/>
                <w:sz w:val="24"/>
                <w:szCs w:val="24"/>
                <w:lang w:eastAsia="tr-TR"/>
              </w:rPr>
            </w:pPr>
          </w:p>
          <w:p w14:paraId="0C6474BB" w14:textId="77777777" w:rsidR="0041310A" w:rsidRDefault="0041310A" w:rsidP="0041310A">
            <w:pPr>
              <w:jc w:val="center"/>
              <w:rPr>
                <w:rFonts w:ascii="Times New Roman" w:eastAsia="Times New Roman" w:hAnsi="Times New Roman" w:cs="Times New Roman"/>
                <w:sz w:val="24"/>
                <w:szCs w:val="24"/>
                <w:lang w:eastAsia="tr-TR"/>
              </w:rPr>
            </w:pPr>
          </w:p>
          <w:p w14:paraId="439B2097" w14:textId="77777777" w:rsidR="0041310A" w:rsidRDefault="0041310A" w:rsidP="0041310A">
            <w:pPr>
              <w:jc w:val="center"/>
              <w:rPr>
                <w:rFonts w:ascii="Times New Roman" w:eastAsia="Times New Roman" w:hAnsi="Times New Roman" w:cs="Times New Roman"/>
                <w:sz w:val="24"/>
                <w:szCs w:val="24"/>
                <w:lang w:eastAsia="tr-TR"/>
              </w:rPr>
            </w:pPr>
          </w:p>
          <w:p w14:paraId="382DFDD8" w14:textId="77777777" w:rsidR="0041310A" w:rsidRDefault="0041310A" w:rsidP="0041310A">
            <w:pPr>
              <w:jc w:val="center"/>
              <w:rPr>
                <w:rFonts w:ascii="Times New Roman" w:eastAsia="Times New Roman" w:hAnsi="Times New Roman" w:cs="Times New Roman"/>
                <w:sz w:val="24"/>
                <w:szCs w:val="24"/>
                <w:lang w:eastAsia="tr-TR"/>
              </w:rPr>
            </w:pPr>
          </w:p>
          <w:p w14:paraId="7C4B776E" w14:textId="170E312D" w:rsidR="0041310A" w:rsidRPr="0041310A" w:rsidRDefault="001C7E2F" w:rsidP="0041310A">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Doç. Dr. Emre BİRİNCİ</w:t>
            </w:r>
          </w:p>
          <w:p w14:paraId="464973C0" w14:textId="6927BC37" w:rsidR="006E0E87"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r>
      <w:tr w:rsidR="006E0E87" w:rsidRPr="0041310A" w14:paraId="4D7B8CD3" w14:textId="77777777" w:rsidTr="0041310A">
        <w:trPr>
          <w:trHeight w:val="1067"/>
        </w:trPr>
        <w:tc>
          <w:tcPr>
            <w:tcW w:w="4506" w:type="dxa"/>
            <w:vAlign w:val="center"/>
          </w:tcPr>
          <w:p w14:paraId="01959E14" w14:textId="77777777" w:rsidR="0041310A" w:rsidRDefault="0041310A" w:rsidP="00BA2DD2">
            <w:pPr>
              <w:rPr>
                <w:rFonts w:ascii="Times New Roman" w:eastAsia="Times New Roman" w:hAnsi="Times New Roman" w:cs="Times New Roman"/>
                <w:sz w:val="24"/>
                <w:szCs w:val="24"/>
                <w:lang w:eastAsia="tr-TR"/>
              </w:rPr>
            </w:pPr>
          </w:p>
          <w:p w14:paraId="5790C36A" w14:textId="77777777" w:rsidR="0041310A" w:rsidRDefault="0041310A" w:rsidP="0041310A">
            <w:pPr>
              <w:jc w:val="center"/>
              <w:rPr>
                <w:rFonts w:ascii="Times New Roman" w:eastAsia="Times New Roman" w:hAnsi="Times New Roman" w:cs="Times New Roman"/>
                <w:sz w:val="24"/>
                <w:szCs w:val="24"/>
                <w:lang w:eastAsia="tr-TR"/>
              </w:rPr>
            </w:pPr>
          </w:p>
          <w:p w14:paraId="1BDF324A" w14:textId="77777777" w:rsidR="00BA2DD2" w:rsidRDefault="00BA2DD2" w:rsidP="0041310A">
            <w:pPr>
              <w:jc w:val="center"/>
              <w:rPr>
                <w:rFonts w:ascii="Times New Roman" w:eastAsia="Times New Roman" w:hAnsi="Times New Roman" w:cs="Times New Roman"/>
                <w:sz w:val="24"/>
                <w:szCs w:val="24"/>
                <w:lang w:eastAsia="tr-TR"/>
              </w:rPr>
            </w:pPr>
          </w:p>
          <w:p w14:paraId="4F13A15B" w14:textId="5532E099" w:rsidR="006E0E87"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Prof. Dr. Barış BANİ</w:t>
            </w:r>
          </w:p>
          <w:p w14:paraId="5C1E2FA8" w14:textId="3F22049D" w:rsidR="0041310A"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c>
          <w:tcPr>
            <w:tcW w:w="4506" w:type="dxa"/>
            <w:vAlign w:val="center"/>
          </w:tcPr>
          <w:p w14:paraId="6AE2C08D" w14:textId="77777777" w:rsidR="0041310A" w:rsidRDefault="0041310A" w:rsidP="0041310A">
            <w:pPr>
              <w:jc w:val="center"/>
              <w:rPr>
                <w:rFonts w:ascii="Times New Roman" w:eastAsia="Times New Roman" w:hAnsi="Times New Roman" w:cs="Times New Roman"/>
                <w:sz w:val="24"/>
                <w:szCs w:val="24"/>
                <w:lang w:eastAsia="tr-TR"/>
              </w:rPr>
            </w:pPr>
          </w:p>
          <w:p w14:paraId="58BEB039" w14:textId="77777777" w:rsidR="0041310A" w:rsidRDefault="0041310A" w:rsidP="00BA2DD2">
            <w:pPr>
              <w:rPr>
                <w:rFonts w:ascii="Times New Roman" w:eastAsia="Times New Roman" w:hAnsi="Times New Roman" w:cs="Times New Roman"/>
                <w:sz w:val="24"/>
                <w:szCs w:val="24"/>
                <w:lang w:eastAsia="tr-TR"/>
              </w:rPr>
            </w:pPr>
          </w:p>
          <w:p w14:paraId="66D43498" w14:textId="77777777" w:rsidR="0041310A" w:rsidRDefault="0041310A" w:rsidP="0041310A">
            <w:pPr>
              <w:jc w:val="center"/>
              <w:rPr>
                <w:rFonts w:ascii="Times New Roman" w:eastAsia="Times New Roman" w:hAnsi="Times New Roman" w:cs="Times New Roman"/>
                <w:sz w:val="24"/>
                <w:szCs w:val="24"/>
                <w:lang w:eastAsia="tr-TR"/>
              </w:rPr>
            </w:pPr>
          </w:p>
          <w:p w14:paraId="3A993F47" w14:textId="267B64BC" w:rsidR="006E0E87"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 xml:space="preserve">Doç. Dr. </w:t>
            </w:r>
            <w:proofErr w:type="spellStart"/>
            <w:r w:rsidRPr="0041310A">
              <w:rPr>
                <w:rFonts w:ascii="Times New Roman" w:eastAsia="Times New Roman" w:hAnsi="Times New Roman" w:cs="Times New Roman"/>
                <w:sz w:val="24"/>
                <w:szCs w:val="24"/>
                <w:lang w:eastAsia="tr-TR"/>
              </w:rPr>
              <w:t>Nagihan</w:t>
            </w:r>
            <w:proofErr w:type="spellEnd"/>
            <w:r w:rsidRPr="0041310A">
              <w:rPr>
                <w:rFonts w:ascii="Times New Roman" w:eastAsia="Times New Roman" w:hAnsi="Times New Roman" w:cs="Times New Roman"/>
                <w:sz w:val="24"/>
                <w:szCs w:val="24"/>
                <w:lang w:eastAsia="tr-TR"/>
              </w:rPr>
              <w:t xml:space="preserve"> ÇAKMAKOĞLU ARICI</w:t>
            </w:r>
          </w:p>
          <w:p w14:paraId="0D172F3A" w14:textId="241D5B2A" w:rsidR="0041310A"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r>
      <w:tr w:rsidR="006E0E87" w:rsidRPr="0041310A" w14:paraId="1008EAEC" w14:textId="77777777" w:rsidTr="0041310A">
        <w:trPr>
          <w:trHeight w:val="1115"/>
        </w:trPr>
        <w:tc>
          <w:tcPr>
            <w:tcW w:w="4506" w:type="dxa"/>
            <w:vAlign w:val="center"/>
          </w:tcPr>
          <w:p w14:paraId="1ED87262" w14:textId="77777777" w:rsidR="0041310A" w:rsidRDefault="0041310A" w:rsidP="0041310A">
            <w:pPr>
              <w:jc w:val="center"/>
              <w:rPr>
                <w:rFonts w:ascii="Times New Roman" w:eastAsia="Times New Roman" w:hAnsi="Times New Roman" w:cs="Times New Roman"/>
                <w:sz w:val="24"/>
                <w:szCs w:val="24"/>
                <w:lang w:eastAsia="tr-TR"/>
              </w:rPr>
            </w:pPr>
          </w:p>
          <w:p w14:paraId="163DB089" w14:textId="77777777" w:rsidR="0041310A" w:rsidRDefault="0041310A" w:rsidP="0041310A">
            <w:pPr>
              <w:jc w:val="center"/>
              <w:rPr>
                <w:rFonts w:ascii="Times New Roman" w:eastAsia="Times New Roman" w:hAnsi="Times New Roman" w:cs="Times New Roman"/>
                <w:sz w:val="24"/>
                <w:szCs w:val="24"/>
                <w:lang w:eastAsia="tr-TR"/>
              </w:rPr>
            </w:pPr>
          </w:p>
          <w:p w14:paraId="786AEE21" w14:textId="77777777" w:rsidR="0041310A" w:rsidRDefault="0041310A" w:rsidP="0041310A">
            <w:pPr>
              <w:jc w:val="center"/>
              <w:rPr>
                <w:rFonts w:ascii="Times New Roman" w:eastAsia="Times New Roman" w:hAnsi="Times New Roman" w:cs="Times New Roman"/>
                <w:sz w:val="24"/>
                <w:szCs w:val="24"/>
                <w:lang w:eastAsia="tr-TR"/>
              </w:rPr>
            </w:pPr>
          </w:p>
          <w:p w14:paraId="29107E7B" w14:textId="77777777" w:rsidR="0041310A" w:rsidRDefault="0041310A" w:rsidP="0041310A">
            <w:pPr>
              <w:jc w:val="center"/>
              <w:rPr>
                <w:rFonts w:ascii="Times New Roman" w:eastAsia="Times New Roman" w:hAnsi="Times New Roman" w:cs="Times New Roman"/>
                <w:sz w:val="24"/>
                <w:szCs w:val="24"/>
                <w:lang w:eastAsia="tr-TR"/>
              </w:rPr>
            </w:pPr>
          </w:p>
          <w:p w14:paraId="3CB2C94F" w14:textId="393E60B3" w:rsidR="006E0E87"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Doç. Dr. Gökhan KAYA</w:t>
            </w:r>
          </w:p>
          <w:p w14:paraId="17D662CE" w14:textId="31E1B311" w:rsidR="0041310A"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c>
          <w:tcPr>
            <w:tcW w:w="4506" w:type="dxa"/>
            <w:vAlign w:val="center"/>
          </w:tcPr>
          <w:p w14:paraId="38FBC285" w14:textId="77777777" w:rsidR="0041310A" w:rsidRDefault="0041310A" w:rsidP="0041310A">
            <w:pPr>
              <w:jc w:val="center"/>
              <w:rPr>
                <w:rFonts w:ascii="Times New Roman" w:eastAsia="Times New Roman" w:hAnsi="Times New Roman" w:cs="Times New Roman"/>
                <w:sz w:val="24"/>
                <w:szCs w:val="24"/>
                <w:lang w:eastAsia="tr-TR"/>
              </w:rPr>
            </w:pPr>
          </w:p>
          <w:p w14:paraId="2EC17C7F" w14:textId="77777777" w:rsidR="0041310A" w:rsidRDefault="0041310A" w:rsidP="0041310A">
            <w:pPr>
              <w:jc w:val="center"/>
              <w:rPr>
                <w:rFonts w:ascii="Times New Roman" w:eastAsia="Times New Roman" w:hAnsi="Times New Roman" w:cs="Times New Roman"/>
                <w:sz w:val="24"/>
                <w:szCs w:val="24"/>
                <w:lang w:eastAsia="tr-TR"/>
              </w:rPr>
            </w:pPr>
          </w:p>
          <w:p w14:paraId="06A5A22D" w14:textId="77777777" w:rsidR="0041310A" w:rsidRDefault="0041310A" w:rsidP="0041310A">
            <w:pPr>
              <w:jc w:val="center"/>
              <w:rPr>
                <w:rFonts w:ascii="Times New Roman" w:eastAsia="Times New Roman" w:hAnsi="Times New Roman" w:cs="Times New Roman"/>
                <w:sz w:val="24"/>
                <w:szCs w:val="24"/>
                <w:lang w:eastAsia="tr-TR"/>
              </w:rPr>
            </w:pPr>
          </w:p>
          <w:p w14:paraId="31A5FAF7" w14:textId="77777777" w:rsidR="0041310A" w:rsidRDefault="0041310A" w:rsidP="0041310A">
            <w:pPr>
              <w:jc w:val="center"/>
              <w:rPr>
                <w:rFonts w:ascii="Times New Roman" w:eastAsia="Times New Roman" w:hAnsi="Times New Roman" w:cs="Times New Roman"/>
                <w:sz w:val="24"/>
                <w:szCs w:val="24"/>
                <w:lang w:eastAsia="tr-TR"/>
              </w:rPr>
            </w:pPr>
          </w:p>
          <w:p w14:paraId="17A1D2B3" w14:textId="1B4B4515" w:rsidR="006E0E87"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Prof. Dr. Mahmut GÜR</w:t>
            </w:r>
          </w:p>
          <w:p w14:paraId="16993EBF" w14:textId="361CDF31" w:rsidR="0041310A"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r>
      <w:tr w:rsidR="006E0E87" w:rsidRPr="0041310A" w14:paraId="44C4A0C9" w14:textId="77777777" w:rsidTr="0041310A">
        <w:trPr>
          <w:trHeight w:val="1067"/>
        </w:trPr>
        <w:tc>
          <w:tcPr>
            <w:tcW w:w="4506" w:type="dxa"/>
            <w:vAlign w:val="center"/>
          </w:tcPr>
          <w:p w14:paraId="4158FBE0" w14:textId="0C2C72C1" w:rsidR="0041310A" w:rsidRDefault="0041310A" w:rsidP="00BA2DD2">
            <w:pPr>
              <w:rPr>
                <w:rFonts w:ascii="Times New Roman" w:eastAsia="Times New Roman" w:hAnsi="Times New Roman" w:cs="Times New Roman"/>
                <w:sz w:val="24"/>
                <w:szCs w:val="24"/>
                <w:lang w:eastAsia="tr-TR"/>
              </w:rPr>
            </w:pPr>
          </w:p>
          <w:p w14:paraId="203B0F23" w14:textId="77777777" w:rsidR="00BA2DD2" w:rsidRDefault="00BA2DD2" w:rsidP="00BA2DD2">
            <w:pPr>
              <w:rPr>
                <w:rFonts w:ascii="Times New Roman" w:eastAsia="Times New Roman" w:hAnsi="Times New Roman" w:cs="Times New Roman"/>
                <w:sz w:val="24"/>
                <w:szCs w:val="24"/>
                <w:lang w:eastAsia="tr-TR"/>
              </w:rPr>
            </w:pPr>
          </w:p>
          <w:p w14:paraId="163695D8" w14:textId="77777777" w:rsidR="0041310A" w:rsidRDefault="0041310A" w:rsidP="00BA2DD2">
            <w:pPr>
              <w:rPr>
                <w:rFonts w:ascii="Times New Roman" w:eastAsia="Times New Roman" w:hAnsi="Times New Roman" w:cs="Times New Roman"/>
                <w:sz w:val="24"/>
                <w:szCs w:val="24"/>
                <w:lang w:eastAsia="tr-TR"/>
              </w:rPr>
            </w:pPr>
          </w:p>
          <w:p w14:paraId="10257BEB" w14:textId="0BA363C1" w:rsidR="006E0E87"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Doç. Dr. Erol TEKİN</w:t>
            </w:r>
          </w:p>
          <w:p w14:paraId="412928CA" w14:textId="090FADEE" w:rsidR="0041310A"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c>
          <w:tcPr>
            <w:tcW w:w="4506" w:type="dxa"/>
            <w:vAlign w:val="center"/>
          </w:tcPr>
          <w:p w14:paraId="75E78C88" w14:textId="77777777" w:rsidR="0041310A" w:rsidRDefault="0041310A" w:rsidP="0041310A">
            <w:pPr>
              <w:jc w:val="center"/>
              <w:rPr>
                <w:rFonts w:ascii="Times New Roman" w:eastAsia="Times New Roman" w:hAnsi="Times New Roman" w:cs="Times New Roman"/>
                <w:sz w:val="24"/>
                <w:szCs w:val="24"/>
                <w:lang w:eastAsia="tr-TR"/>
              </w:rPr>
            </w:pPr>
          </w:p>
          <w:p w14:paraId="3D939749" w14:textId="77777777" w:rsidR="0041310A" w:rsidRDefault="0041310A" w:rsidP="00BA2DD2">
            <w:pPr>
              <w:rPr>
                <w:rFonts w:ascii="Times New Roman" w:eastAsia="Times New Roman" w:hAnsi="Times New Roman" w:cs="Times New Roman"/>
                <w:sz w:val="24"/>
                <w:szCs w:val="24"/>
                <w:lang w:eastAsia="tr-TR"/>
              </w:rPr>
            </w:pPr>
          </w:p>
          <w:p w14:paraId="2A9ACA9A" w14:textId="7C5E0285" w:rsidR="006E0E87"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 xml:space="preserve">Dr. </w:t>
            </w:r>
            <w:proofErr w:type="spellStart"/>
            <w:r w:rsidRPr="0041310A">
              <w:rPr>
                <w:rFonts w:ascii="Times New Roman" w:eastAsia="Times New Roman" w:hAnsi="Times New Roman" w:cs="Times New Roman"/>
                <w:sz w:val="24"/>
                <w:szCs w:val="24"/>
                <w:lang w:eastAsia="tr-TR"/>
              </w:rPr>
              <w:t>Öğr</w:t>
            </w:r>
            <w:proofErr w:type="spellEnd"/>
            <w:r w:rsidRPr="0041310A">
              <w:rPr>
                <w:rFonts w:ascii="Times New Roman" w:eastAsia="Times New Roman" w:hAnsi="Times New Roman" w:cs="Times New Roman"/>
                <w:sz w:val="24"/>
                <w:szCs w:val="24"/>
                <w:lang w:eastAsia="tr-TR"/>
              </w:rPr>
              <w:t>. Üyesi Uğur AKPULAT</w:t>
            </w:r>
          </w:p>
          <w:p w14:paraId="630EAB0B" w14:textId="0F5B2FB8" w:rsidR="0041310A"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r>
    </w:tbl>
    <w:p w14:paraId="77DC5572" w14:textId="77777777" w:rsidR="006E0E87" w:rsidRDefault="006E0E87" w:rsidP="0041310A">
      <w:pPr>
        <w:rPr>
          <w:rFonts w:ascii="Times New Roman" w:eastAsia="Times New Roman" w:hAnsi="Times New Roman" w:cs="Times New Roman"/>
          <w:b/>
          <w:color w:val="000000"/>
          <w:lang w:eastAsia="tr-TR"/>
        </w:rPr>
      </w:pPr>
    </w:p>
    <w:sectPr w:rsidR="006E0E8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65BA" w14:textId="77777777" w:rsidR="00C22855" w:rsidRDefault="00C22855" w:rsidP="00726DDE">
      <w:pPr>
        <w:spacing w:after="0" w:line="240" w:lineRule="auto"/>
      </w:pPr>
      <w:r>
        <w:separator/>
      </w:r>
    </w:p>
  </w:endnote>
  <w:endnote w:type="continuationSeparator" w:id="0">
    <w:p w14:paraId="1D8F31E8" w14:textId="77777777" w:rsidR="00C22855" w:rsidRDefault="00C22855" w:rsidP="00726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74A3" w14:textId="77777777" w:rsidR="00726DDE" w:rsidRDefault="00726D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82A4" w14:textId="77777777" w:rsidR="00C22855" w:rsidRDefault="00C22855" w:rsidP="00726DDE">
      <w:pPr>
        <w:spacing w:after="0" w:line="240" w:lineRule="auto"/>
      </w:pPr>
      <w:r>
        <w:separator/>
      </w:r>
    </w:p>
  </w:footnote>
  <w:footnote w:type="continuationSeparator" w:id="0">
    <w:p w14:paraId="0603BE9F" w14:textId="77777777" w:rsidR="00C22855" w:rsidRDefault="00C22855" w:rsidP="00726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2EC2"/>
    <w:multiLevelType w:val="hybridMultilevel"/>
    <w:tmpl w:val="E51C18B6"/>
    <w:lvl w:ilvl="0" w:tplc="87FEAAF4">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24461CC">
      <w:numFmt w:val="bullet"/>
      <w:lvlText w:val="•"/>
      <w:lvlJc w:val="left"/>
      <w:pPr>
        <w:ind w:left="1710" w:hanging="360"/>
      </w:pPr>
      <w:rPr>
        <w:rFonts w:hint="default"/>
        <w:lang w:val="tr-TR" w:eastAsia="en-US" w:bidi="ar-SA"/>
      </w:rPr>
    </w:lvl>
    <w:lvl w:ilvl="2" w:tplc="4EAC7350">
      <w:numFmt w:val="bullet"/>
      <w:lvlText w:val="•"/>
      <w:lvlJc w:val="left"/>
      <w:pPr>
        <w:ind w:left="2560" w:hanging="360"/>
      </w:pPr>
      <w:rPr>
        <w:rFonts w:hint="default"/>
        <w:lang w:val="tr-TR" w:eastAsia="en-US" w:bidi="ar-SA"/>
      </w:rPr>
    </w:lvl>
    <w:lvl w:ilvl="3" w:tplc="3ACE7A80">
      <w:numFmt w:val="bullet"/>
      <w:lvlText w:val="•"/>
      <w:lvlJc w:val="left"/>
      <w:pPr>
        <w:ind w:left="3410" w:hanging="360"/>
      </w:pPr>
      <w:rPr>
        <w:rFonts w:hint="default"/>
        <w:lang w:val="tr-TR" w:eastAsia="en-US" w:bidi="ar-SA"/>
      </w:rPr>
    </w:lvl>
    <w:lvl w:ilvl="4" w:tplc="0AD26B0A">
      <w:numFmt w:val="bullet"/>
      <w:lvlText w:val="•"/>
      <w:lvlJc w:val="left"/>
      <w:pPr>
        <w:ind w:left="4260" w:hanging="360"/>
      </w:pPr>
      <w:rPr>
        <w:rFonts w:hint="default"/>
        <w:lang w:val="tr-TR" w:eastAsia="en-US" w:bidi="ar-SA"/>
      </w:rPr>
    </w:lvl>
    <w:lvl w:ilvl="5" w:tplc="D0DC3244">
      <w:numFmt w:val="bullet"/>
      <w:lvlText w:val="•"/>
      <w:lvlJc w:val="left"/>
      <w:pPr>
        <w:ind w:left="5110" w:hanging="360"/>
      </w:pPr>
      <w:rPr>
        <w:rFonts w:hint="default"/>
        <w:lang w:val="tr-TR" w:eastAsia="en-US" w:bidi="ar-SA"/>
      </w:rPr>
    </w:lvl>
    <w:lvl w:ilvl="6" w:tplc="B63CA354">
      <w:numFmt w:val="bullet"/>
      <w:lvlText w:val="•"/>
      <w:lvlJc w:val="left"/>
      <w:pPr>
        <w:ind w:left="5960" w:hanging="360"/>
      </w:pPr>
      <w:rPr>
        <w:rFonts w:hint="default"/>
        <w:lang w:val="tr-TR" w:eastAsia="en-US" w:bidi="ar-SA"/>
      </w:rPr>
    </w:lvl>
    <w:lvl w:ilvl="7" w:tplc="53346CE8">
      <w:numFmt w:val="bullet"/>
      <w:lvlText w:val="•"/>
      <w:lvlJc w:val="left"/>
      <w:pPr>
        <w:ind w:left="6810" w:hanging="360"/>
      </w:pPr>
      <w:rPr>
        <w:rFonts w:hint="default"/>
        <w:lang w:val="tr-TR" w:eastAsia="en-US" w:bidi="ar-SA"/>
      </w:rPr>
    </w:lvl>
    <w:lvl w:ilvl="8" w:tplc="644876D4">
      <w:numFmt w:val="bullet"/>
      <w:lvlText w:val="•"/>
      <w:lvlJc w:val="left"/>
      <w:pPr>
        <w:ind w:left="7660"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AC"/>
    <w:rsid w:val="000426DE"/>
    <w:rsid w:val="0015068E"/>
    <w:rsid w:val="001C7E2F"/>
    <w:rsid w:val="002877AC"/>
    <w:rsid w:val="002E41F5"/>
    <w:rsid w:val="00313E76"/>
    <w:rsid w:val="003718B4"/>
    <w:rsid w:val="00375CF9"/>
    <w:rsid w:val="003A7D2E"/>
    <w:rsid w:val="0041310A"/>
    <w:rsid w:val="004B4A00"/>
    <w:rsid w:val="00507AF8"/>
    <w:rsid w:val="005228BA"/>
    <w:rsid w:val="00540939"/>
    <w:rsid w:val="005975A1"/>
    <w:rsid w:val="005F744F"/>
    <w:rsid w:val="00676192"/>
    <w:rsid w:val="006965F8"/>
    <w:rsid w:val="006B539C"/>
    <w:rsid w:val="006E0E87"/>
    <w:rsid w:val="00726DDE"/>
    <w:rsid w:val="008D4719"/>
    <w:rsid w:val="00984769"/>
    <w:rsid w:val="009C431F"/>
    <w:rsid w:val="009D03C9"/>
    <w:rsid w:val="009D0A05"/>
    <w:rsid w:val="009E0E30"/>
    <w:rsid w:val="00A30004"/>
    <w:rsid w:val="00A94E56"/>
    <w:rsid w:val="00AC0009"/>
    <w:rsid w:val="00B625C4"/>
    <w:rsid w:val="00BA2DD2"/>
    <w:rsid w:val="00C22855"/>
    <w:rsid w:val="00C926CF"/>
    <w:rsid w:val="00CF19AB"/>
    <w:rsid w:val="00D11A6E"/>
    <w:rsid w:val="00D34885"/>
    <w:rsid w:val="00D7325F"/>
    <w:rsid w:val="00DD2D73"/>
    <w:rsid w:val="00DF24D0"/>
    <w:rsid w:val="00E75DC7"/>
    <w:rsid w:val="00E82029"/>
    <w:rsid w:val="00EA09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8C8C"/>
  <w15:chartTrackingRefBased/>
  <w15:docId w15:val="{DD1A2C88-3BC7-4C32-ADBD-B4B4F759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25F"/>
    <w:pPr>
      <w:spacing w:line="256" w:lineRule="auto"/>
    </w:pPr>
  </w:style>
  <w:style w:type="paragraph" w:styleId="Balk1">
    <w:name w:val="heading 1"/>
    <w:basedOn w:val="Normal"/>
    <w:link w:val="Balk1Char"/>
    <w:uiPriority w:val="9"/>
    <w:qFormat/>
    <w:rsid w:val="00726DDE"/>
    <w:pPr>
      <w:widowControl w:val="0"/>
      <w:autoSpaceDE w:val="0"/>
      <w:autoSpaceDN w:val="0"/>
      <w:spacing w:before="1" w:after="0" w:line="240" w:lineRule="auto"/>
      <w:jc w:val="center"/>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7325F"/>
    <w:pPr>
      <w:spacing w:after="0" w:line="240" w:lineRule="auto"/>
    </w:pPr>
  </w:style>
  <w:style w:type="table" w:styleId="TabloKlavuzu">
    <w:name w:val="Table Grid"/>
    <w:basedOn w:val="NormalTablo"/>
    <w:uiPriority w:val="39"/>
    <w:rsid w:val="00D7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726DDE"/>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726DDE"/>
    <w:pPr>
      <w:widowControl w:val="0"/>
      <w:autoSpaceDE w:val="0"/>
      <w:autoSpaceDN w:val="0"/>
      <w:spacing w:after="0" w:line="240" w:lineRule="auto"/>
      <w:ind w:left="861" w:hanging="360"/>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726DDE"/>
    <w:rPr>
      <w:rFonts w:ascii="Times New Roman" w:eastAsia="Times New Roman" w:hAnsi="Times New Roman" w:cs="Times New Roman"/>
      <w:sz w:val="24"/>
      <w:szCs w:val="24"/>
    </w:rPr>
  </w:style>
  <w:style w:type="paragraph" w:styleId="ListeParagraf">
    <w:name w:val="List Paragraph"/>
    <w:basedOn w:val="Normal"/>
    <w:uiPriority w:val="1"/>
    <w:qFormat/>
    <w:rsid w:val="00726DDE"/>
    <w:pPr>
      <w:widowControl w:val="0"/>
      <w:autoSpaceDE w:val="0"/>
      <w:autoSpaceDN w:val="0"/>
      <w:spacing w:before="121" w:after="0" w:line="240" w:lineRule="auto"/>
      <w:ind w:left="861" w:right="254" w:hanging="360"/>
      <w:jc w:val="both"/>
    </w:pPr>
    <w:rPr>
      <w:rFonts w:ascii="Times New Roman" w:eastAsia="Times New Roman" w:hAnsi="Times New Roman" w:cs="Times New Roman"/>
    </w:rPr>
  </w:style>
  <w:style w:type="paragraph" w:styleId="stBilgi">
    <w:name w:val="header"/>
    <w:basedOn w:val="Normal"/>
    <w:link w:val="stBilgiChar"/>
    <w:uiPriority w:val="99"/>
    <w:unhideWhenUsed/>
    <w:rsid w:val="00726D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6DDE"/>
  </w:style>
  <w:style w:type="paragraph" w:styleId="AltBilgi">
    <w:name w:val="footer"/>
    <w:basedOn w:val="Normal"/>
    <w:link w:val="AltBilgiChar"/>
    <w:uiPriority w:val="99"/>
    <w:unhideWhenUsed/>
    <w:rsid w:val="00726D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1405">
      <w:bodyDiv w:val="1"/>
      <w:marLeft w:val="0"/>
      <w:marRight w:val="0"/>
      <w:marTop w:val="0"/>
      <w:marBottom w:val="0"/>
      <w:divBdr>
        <w:top w:val="none" w:sz="0" w:space="0" w:color="auto"/>
        <w:left w:val="none" w:sz="0" w:space="0" w:color="auto"/>
        <w:bottom w:val="none" w:sz="0" w:space="0" w:color="auto"/>
        <w:right w:val="none" w:sz="0" w:space="0" w:color="auto"/>
      </w:divBdr>
    </w:div>
    <w:div w:id="631055986">
      <w:bodyDiv w:val="1"/>
      <w:marLeft w:val="0"/>
      <w:marRight w:val="0"/>
      <w:marTop w:val="0"/>
      <w:marBottom w:val="0"/>
      <w:divBdr>
        <w:top w:val="none" w:sz="0" w:space="0" w:color="auto"/>
        <w:left w:val="none" w:sz="0" w:space="0" w:color="auto"/>
        <w:bottom w:val="none" w:sz="0" w:space="0" w:color="auto"/>
        <w:right w:val="none" w:sz="0" w:space="0" w:color="auto"/>
      </w:divBdr>
    </w:div>
    <w:div w:id="773981821">
      <w:bodyDiv w:val="1"/>
      <w:marLeft w:val="0"/>
      <w:marRight w:val="0"/>
      <w:marTop w:val="0"/>
      <w:marBottom w:val="0"/>
      <w:divBdr>
        <w:top w:val="none" w:sz="0" w:space="0" w:color="auto"/>
        <w:left w:val="none" w:sz="0" w:space="0" w:color="auto"/>
        <w:bottom w:val="none" w:sz="0" w:space="0" w:color="auto"/>
        <w:right w:val="none" w:sz="0" w:space="0" w:color="auto"/>
      </w:divBdr>
    </w:div>
    <w:div w:id="1597440347">
      <w:bodyDiv w:val="1"/>
      <w:marLeft w:val="0"/>
      <w:marRight w:val="0"/>
      <w:marTop w:val="0"/>
      <w:marBottom w:val="0"/>
      <w:divBdr>
        <w:top w:val="none" w:sz="0" w:space="0" w:color="auto"/>
        <w:left w:val="none" w:sz="0" w:space="0" w:color="auto"/>
        <w:bottom w:val="none" w:sz="0" w:space="0" w:color="auto"/>
        <w:right w:val="none" w:sz="0" w:space="0" w:color="auto"/>
      </w:divBdr>
    </w:div>
    <w:div w:id="1828862397">
      <w:bodyDiv w:val="1"/>
      <w:marLeft w:val="0"/>
      <w:marRight w:val="0"/>
      <w:marTop w:val="0"/>
      <w:marBottom w:val="0"/>
      <w:divBdr>
        <w:top w:val="none" w:sz="0" w:space="0" w:color="auto"/>
        <w:left w:val="none" w:sz="0" w:space="0" w:color="auto"/>
        <w:bottom w:val="none" w:sz="0" w:space="0" w:color="auto"/>
        <w:right w:val="none" w:sz="0" w:space="0" w:color="auto"/>
      </w:divBdr>
    </w:div>
    <w:div w:id="196256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2047</Words>
  <Characters>11668</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 SOYLEMEZ</dc:creator>
  <cp:keywords/>
  <dc:description/>
  <cp:lastModifiedBy>KERIM SOYLEMEZ</cp:lastModifiedBy>
  <cp:revision>53</cp:revision>
  <dcterms:created xsi:type="dcterms:W3CDTF">2025-04-18T11:36:00Z</dcterms:created>
  <dcterms:modified xsi:type="dcterms:W3CDTF">2025-04-28T13:45:00Z</dcterms:modified>
</cp:coreProperties>
</file>