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Pr="00E820CA" w:rsidRDefault="00E820CA" w:rsidP="00E820CA"/>
    <w:p w:rsidR="00E820CA" w:rsidRPr="00E820CA" w:rsidRDefault="00D148D5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2014 / 11</w:t>
      </w:r>
    </w:p>
    <w:p w:rsidR="00E820CA" w:rsidRPr="00E820CA" w:rsidRDefault="00D148D5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:17.06</w:t>
      </w:r>
      <w:r w:rsidR="00211189">
        <w:rPr>
          <w:b/>
        </w:rPr>
        <w:t>.2014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jc w:val="both"/>
        <w:rPr>
          <w:b/>
        </w:rPr>
      </w:pPr>
      <w:r w:rsidRPr="00E820CA">
        <w:rPr>
          <w:b/>
        </w:rPr>
        <w:tab/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E820CA" w:rsidRPr="00E820CA" w:rsidRDefault="00E820CA" w:rsidP="00E820CA">
      <w:pPr>
        <w:spacing w:line="360" w:lineRule="auto"/>
      </w:pPr>
      <w:r w:rsidRPr="00E820CA">
        <w:t xml:space="preserve">Bilimsel Araştırma Projeleri Komisyonu </w:t>
      </w:r>
      <w:r w:rsidR="00D148D5">
        <w:rPr>
          <w:b/>
        </w:rPr>
        <w:t>17 Haziran 2014</w:t>
      </w:r>
      <w:r w:rsidR="00D148D5">
        <w:t xml:space="preserve"> Salı</w:t>
      </w:r>
      <w:r w:rsidRPr="00E820CA">
        <w:t xml:space="preserve"> günü saat </w:t>
      </w:r>
      <w:r w:rsidR="00253240">
        <w:rPr>
          <w:b/>
        </w:rPr>
        <w:t>14</w:t>
      </w:r>
      <w:r w:rsidRPr="00E820CA">
        <w:rPr>
          <w:b/>
        </w:rPr>
        <w:t>:</w:t>
      </w:r>
      <w:r w:rsidRPr="00E820CA">
        <w:rPr>
          <w:b/>
          <w:u w:val="single"/>
          <w:vertAlign w:val="superscript"/>
        </w:rPr>
        <w:t>00</w:t>
      </w:r>
      <w:r w:rsidRPr="00E820CA">
        <w:rPr>
          <w:b/>
        </w:rPr>
        <w:t>’</w:t>
      </w:r>
      <w:r w:rsidRPr="00E820CA">
        <w:t xml:space="preserve">  da önceden tespit edilen maddeleri görüşmek üzere toplandı.</w:t>
      </w:r>
    </w:p>
    <w:p w:rsidR="00E820CA" w:rsidRPr="00E820CA" w:rsidRDefault="00E820CA" w:rsidP="00E820CA">
      <w:pPr>
        <w:spacing w:line="360" w:lineRule="auto"/>
      </w:pPr>
    </w:p>
    <w:p w:rsidR="00E820CA" w:rsidRPr="00E820CA" w:rsidRDefault="00E820CA" w:rsidP="00E820CA">
      <w:pPr>
        <w:jc w:val="both"/>
      </w:pPr>
    </w:p>
    <w:p w:rsidR="00253240" w:rsidRDefault="00253240" w:rsidP="00253240">
      <w:pPr>
        <w:jc w:val="both"/>
      </w:pPr>
      <w:r>
        <w:rPr>
          <w:b/>
          <w:u w:val="single"/>
        </w:rPr>
        <w:t>KARAR NO :2014/11</w:t>
      </w:r>
      <w:r w:rsidR="00E820CA" w:rsidRPr="00E820CA">
        <w:rPr>
          <w:b/>
          <w:u w:val="single"/>
        </w:rPr>
        <w:t>.01:</w:t>
      </w:r>
      <w:r w:rsidRPr="00253240">
        <w:rPr>
          <w:b/>
        </w:rPr>
        <w:t>Yrd.Doç.Dr.Murat PEKTAŞ</w:t>
      </w:r>
      <w:r>
        <w:rPr>
          <w:b/>
          <w:u w:val="single"/>
        </w:rPr>
        <w:t>’</w:t>
      </w:r>
      <w:r w:rsidRPr="00253240">
        <w:t xml:space="preserve">a </w:t>
      </w:r>
      <w:r w:rsidRPr="00A14BE9">
        <w:t xml:space="preserve">ait dilekçe görüşüldü ve </w:t>
      </w:r>
      <w:r w:rsidRPr="00E820CA">
        <w:t xml:space="preserve"> </w:t>
      </w:r>
      <w:r w:rsidRPr="00CB0255">
        <w:t xml:space="preserve"> </w:t>
      </w:r>
      <w:r>
        <w:t>“Akıllı Tahta Desteğinde Alternatif Ölçme Değerlendirme Tekniklerinin Uygulanma Yollarının İncelenmesi “ başlık</w:t>
      </w:r>
      <w:r w:rsidR="00B4127A">
        <w:t>lı bilimsel araştırma projesinin</w:t>
      </w:r>
      <w:r>
        <w:t xml:space="preserve"> araştırmacılarından </w:t>
      </w:r>
      <w:r w:rsidRPr="009F2A15">
        <w:t xml:space="preserve">yazılı kabul  beyanı alındıktan sonra </w:t>
      </w:r>
      <w:r>
        <w:t>uygulamaya alınmaması</w:t>
      </w:r>
      <w:r w:rsidRPr="00253240">
        <w:t xml:space="preserve"> </w:t>
      </w:r>
      <w:r>
        <w:t>uygun görüldü.</w:t>
      </w:r>
      <w:r w:rsidRPr="00E820CA">
        <w:t xml:space="preserve"> </w:t>
      </w:r>
    </w:p>
    <w:p w:rsidR="000A39B3" w:rsidRDefault="000A39B3" w:rsidP="00253240">
      <w:pPr>
        <w:jc w:val="both"/>
      </w:pPr>
    </w:p>
    <w:p w:rsidR="00B4127A" w:rsidRDefault="00424C6E" w:rsidP="00B4127A">
      <w:pPr>
        <w:jc w:val="both"/>
      </w:pPr>
      <w:r>
        <w:rPr>
          <w:b/>
          <w:u w:val="single"/>
        </w:rPr>
        <w:t>KARAR NO :2014/11</w:t>
      </w:r>
      <w:r w:rsidR="00E820CA" w:rsidRPr="00E820CA">
        <w:rPr>
          <w:b/>
          <w:u w:val="single"/>
        </w:rPr>
        <w:t>.02:</w:t>
      </w:r>
      <w:r w:rsidR="00B4127A" w:rsidRPr="00E820CA">
        <w:t xml:space="preserve"> </w:t>
      </w:r>
      <w:r w:rsidR="00B4127A" w:rsidRPr="00B4127A">
        <w:rPr>
          <w:b/>
        </w:rPr>
        <w:t>KÜBAP-01/2013-52</w:t>
      </w:r>
      <w:r w:rsidR="00B4127A">
        <w:rPr>
          <w:b/>
        </w:rPr>
        <w:t xml:space="preserve"> </w:t>
      </w:r>
      <w:r w:rsidR="00B4127A" w:rsidRPr="006D1434">
        <w:rPr>
          <w:bCs/>
        </w:rPr>
        <w:t>nolu</w:t>
      </w:r>
      <w:r w:rsidR="00B4127A">
        <w:rPr>
          <w:bCs/>
        </w:rPr>
        <w:t xml:space="preserve">  proje yöneticisi </w:t>
      </w:r>
      <w:r w:rsidR="00B4127A" w:rsidRPr="00B4127A">
        <w:rPr>
          <w:b/>
        </w:rPr>
        <w:t>Doç.Dr.Ahmet  SIVACIOĞLU</w:t>
      </w:r>
      <w:r w:rsidR="00B4127A">
        <w:rPr>
          <w:bCs/>
        </w:rPr>
        <w:t xml:space="preserve">’nun </w:t>
      </w:r>
      <w:r w:rsidR="00B4127A" w:rsidRPr="009973E2">
        <w:rPr>
          <w:bCs/>
        </w:rPr>
        <w:t>dil</w:t>
      </w:r>
      <w:r w:rsidR="00B4127A">
        <w:rPr>
          <w:bCs/>
        </w:rPr>
        <w:t>ekçesi görüşüldü.</w:t>
      </w:r>
      <w:r w:rsidR="00B4127A" w:rsidRPr="00B4127A">
        <w:t xml:space="preserve"> </w:t>
      </w:r>
      <w:r w:rsidR="00B4127A">
        <w:rPr>
          <w:bCs/>
        </w:rPr>
        <w:t xml:space="preserve">6 aylık ek süre </w:t>
      </w:r>
      <w:r w:rsidR="00B4127A">
        <w:t>talebi</w:t>
      </w:r>
      <w:r w:rsidR="00B4127A" w:rsidRPr="009A5BC3">
        <w:t xml:space="preserve"> </w:t>
      </w:r>
      <w:r w:rsidR="00B4127A" w:rsidRPr="002F10E4">
        <w:rPr>
          <w:b/>
        </w:rPr>
        <w:t>KABUL</w:t>
      </w:r>
      <w:r w:rsidR="00B4127A" w:rsidRPr="00872D92">
        <w:t xml:space="preserve"> </w:t>
      </w:r>
      <w:r w:rsidR="00B4127A">
        <w:t>edildi.</w:t>
      </w:r>
    </w:p>
    <w:p w:rsidR="00A510C2" w:rsidRPr="00E820CA" w:rsidRDefault="00A510C2" w:rsidP="00A14BE9">
      <w:pPr>
        <w:jc w:val="both"/>
      </w:pPr>
    </w:p>
    <w:p w:rsidR="002A7FDD" w:rsidRDefault="000D0253" w:rsidP="00B4127A">
      <w:pPr>
        <w:jc w:val="both"/>
      </w:pPr>
      <w:r>
        <w:rPr>
          <w:b/>
          <w:u w:val="single"/>
        </w:rPr>
        <w:t>KARAR NO:2014/11</w:t>
      </w:r>
      <w:r w:rsidR="00E820CA" w:rsidRPr="00E820CA">
        <w:rPr>
          <w:b/>
          <w:u w:val="single"/>
        </w:rPr>
        <w:t>.03:</w:t>
      </w:r>
      <w:r>
        <w:rPr>
          <w:b/>
        </w:rPr>
        <w:t xml:space="preserve"> </w:t>
      </w:r>
      <w:r w:rsidRPr="000D0253">
        <w:rPr>
          <w:b/>
        </w:rPr>
        <w:t>KÜBAP-01/2012-27</w:t>
      </w:r>
      <w:r>
        <w:rPr>
          <w:b/>
        </w:rPr>
        <w:t xml:space="preserve"> </w:t>
      </w:r>
      <w:r>
        <w:rPr>
          <w:bCs/>
        </w:rPr>
        <w:t xml:space="preserve">nolu proje yöneticisi </w:t>
      </w:r>
      <w:r w:rsidRPr="000D0253">
        <w:rPr>
          <w:b/>
          <w:bCs/>
        </w:rPr>
        <w:t>Doç. Dr. Bahattin AYDINLI</w:t>
      </w:r>
      <w:r>
        <w:t>’nın</w:t>
      </w:r>
      <w:r w:rsidRPr="005F1C96"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>
        <w:rPr>
          <w:bCs/>
        </w:rPr>
        <w:t xml:space="preserve">6 aylık ek süre </w:t>
      </w:r>
      <w:r>
        <w:t>talebi</w:t>
      </w:r>
      <w:r w:rsidRPr="009A5BC3">
        <w:t xml:space="preserve"> </w:t>
      </w:r>
      <w:r w:rsidRPr="002F10E4">
        <w:rPr>
          <w:b/>
        </w:rPr>
        <w:t>KABUL</w:t>
      </w:r>
      <w:r w:rsidRPr="00872D92">
        <w:t xml:space="preserve"> </w:t>
      </w:r>
      <w:r>
        <w:t>edildi.</w:t>
      </w:r>
    </w:p>
    <w:p w:rsidR="00E820CA" w:rsidRPr="00E820CA" w:rsidRDefault="00E820CA" w:rsidP="002A7FDD">
      <w:pPr>
        <w:jc w:val="both"/>
      </w:pPr>
    </w:p>
    <w:p w:rsidR="005F1C96" w:rsidRDefault="000D0253" w:rsidP="005F1C96">
      <w:pPr>
        <w:jc w:val="both"/>
      </w:pPr>
      <w:r>
        <w:rPr>
          <w:b/>
          <w:u w:val="single"/>
        </w:rPr>
        <w:t>KARAR NO:2014/11.0</w:t>
      </w:r>
      <w:r w:rsidR="004551FE">
        <w:rPr>
          <w:b/>
          <w:u w:val="single"/>
        </w:rPr>
        <w:t>4</w:t>
      </w:r>
      <w:r w:rsidR="004551FE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Pr="000D0253">
        <w:rPr>
          <w:b/>
        </w:rPr>
        <w:t>KÜBAP-01/2012-12</w:t>
      </w:r>
      <w:r w:rsidR="00B2391F" w:rsidRPr="002F10E4">
        <w:t xml:space="preserve"> </w:t>
      </w:r>
      <w:r w:rsidR="00B2391F" w:rsidRPr="006D1434">
        <w:rPr>
          <w:bCs/>
        </w:rPr>
        <w:t>nolu</w:t>
      </w:r>
      <w:r w:rsidR="00B2391F">
        <w:rPr>
          <w:bCs/>
        </w:rPr>
        <w:t xml:space="preserve">  proje yöneticisi</w:t>
      </w:r>
      <w:r w:rsidRPr="000D0253">
        <w:rPr>
          <w:bCs/>
        </w:rPr>
        <w:t xml:space="preserve"> </w:t>
      </w:r>
      <w:r w:rsidRPr="000D0253">
        <w:rPr>
          <w:b/>
          <w:bCs/>
        </w:rPr>
        <w:t>Yrd. Doç. Dr. Göksal BİLGİCİ</w:t>
      </w:r>
      <w:r w:rsidR="00B2391F">
        <w:t>’</w:t>
      </w:r>
      <w:r w:rsidR="003E0E77">
        <w:t>ni</w:t>
      </w:r>
      <w:r w:rsidR="00B2391F">
        <w:t>n</w:t>
      </w:r>
      <w:r w:rsidR="00B2391F" w:rsidRPr="005F1C96">
        <w:t xml:space="preserve"> </w:t>
      </w:r>
      <w:r w:rsidR="00B2391F" w:rsidRPr="009973E2">
        <w:rPr>
          <w:bCs/>
        </w:rPr>
        <w:t>dil</w:t>
      </w:r>
      <w:r w:rsidR="00B2391F">
        <w:rPr>
          <w:bCs/>
        </w:rPr>
        <w:t xml:space="preserve">ekçesi görüşüldü.6 aylık ek süre </w:t>
      </w:r>
      <w:r w:rsidR="00B2391F">
        <w:t>talebi</w:t>
      </w:r>
      <w:r w:rsidR="00B2391F" w:rsidRPr="009A5BC3">
        <w:t xml:space="preserve"> </w:t>
      </w:r>
      <w:r w:rsidR="00B2391F" w:rsidRPr="002F10E4">
        <w:rPr>
          <w:b/>
        </w:rPr>
        <w:t>KABUL</w:t>
      </w:r>
      <w:r w:rsidR="00B2391F" w:rsidRPr="00872D92">
        <w:t xml:space="preserve"> </w:t>
      </w:r>
      <w:r w:rsidR="00B2391F">
        <w:t>edildi.</w:t>
      </w:r>
      <w:r w:rsidR="00B2391F" w:rsidRPr="00B2391F">
        <w:rPr>
          <w:b/>
        </w:rPr>
        <w:t xml:space="preserve"> </w:t>
      </w:r>
    </w:p>
    <w:p w:rsidR="00887C1F" w:rsidRPr="00E820CA" w:rsidRDefault="00887C1F" w:rsidP="005F1C96">
      <w:pPr>
        <w:jc w:val="both"/>
      </w:pPr>
    </w:p>
    <w:p w:rsidR="00B2391F" w:rsidRDefault="000D0253" w:rsidP="00B2391F">
      <w:pPr>
        <w:jc w:val="both"/>
      </w:pPr>
      <w:r>
        <w:rPr>
          <w:b/>
          <w:u w:val="single"/>
        </w:rPr>
        <w:t>KARAR NO:2014/11.0</w:t>
      </w:r>
      <w:r w:rsidR="00887C1F">
        <w:rPr>
          <w:b/>
          <w:u w:val="single"/>
        </w:rPr>
        <w:t>5</w:t>
      </w:r>
      <w:r w:rsidR="00887C1F" w:rsidRPr="00E820CA">
        <w:rPr>
          <w:b/>
          <w:u w:val="single"/>
        </w:rPr>
        <w:t>:</w:t>
      </w:r>
      <w:r w:rsidRPr="000D0253">
        <w:t xml:space="preserve"> </w:t>
      </w:r>
      <w:r w:rsidRPr="000D0253">
        <w:rPr>
          <w:b/>
          <w:u w:val="single"/>
        </w:rPr>
        <w:t>KÜBAP-05/2012-01</w:t>
      </w:r>
      <w:r w:rsidR="00B2391F" w:rsidRPr="00B2391F">
        <w:rPr>
          <w:b/>
        </w:rPr>
        <w:t xml:space="preserve"> </w:t>
      </w:r>
      <w:r w:rsidR="00B2391F" w:rsidRPr="006D1434">
        <w:rPr>
          <w:bCs/>
        </w:rPr>
        <w:t>nolu</w:t>
      </w:r>
      <w:r w:rsidR="00B2391F">
        <w:rPr>
          <w:bCs/>
        </w:rPr>
        <w:t xml:space="preserve">  proje yöneticisi </w:t>
      </w:r>
      <w:r w:rsidR="003E0E77" w:rsidRPr="003E0E77">
        <w:rPr>
          <w:b/>
          <w:bCs/>
        </w:rPr>
        <w:t>Yrd. Doc. Dr. Arif Oğuz ALTUNEL</w:t>
      </w:r>
      <w:r w:rsidR="003E0E77">
        <w:rPr>
          <w:b/>
          <w:bCs/>
        </w:rPr>
        <w:t>’</w:t>
      </w:r>
      <w:r w:rsidR="003E0E77">
        <w:rPr>
          <w:bCs/>
        </w:rPr>
        <w:t xml:space="preserve">in </w:t>
      </w:r>
      <w:r w:rsidR="00B2391F" w:rsidRPr="009973E2">
        <w:rPr>
          <w:bCs/>
        </w:rPr>
        <w:t>dil</w:t>
      </w:r>
      <w:r w:rsidR="00B2391F">
        <w:rPr>
          <w:bCs/>
        </w:rPr>
        <w:t xml:space="preserve">ekçesi görüşüldü.6 aylık ek süre </w:t>
      </w:r>
      <w:r w:rsidR="00B2391F">
        <w:t>talebi</w:t>
      </w:r>
      <w:r w:rsidR="00B2391F" w:rsidRPr="009A5BC3">
        <w:t xml:space="preserve"> </w:t>
      </w:r>
      <w:r w:rsidR="00B2391F" w:rsidRPr="002F10E4">
        <w:rPr>
          <w:b/>
        </w:rPr>
        <w:t>KABUL</w:t>
      </w:r>
      <w:r w:rsidR="00B2391F" w:rsidRPr="00872D92">
        <w:t xml:space="preserve"> </w:t>
      </w:r>
      <w:r w:rsidR="00B2391F">
        <w:t>edildi.</w:t>
      </w:r>
      <w:r w:rsidR="00B2391F" w:rsidRPr="00B2391F">
        <w:rPr>
          <w:b/>
        </w:rPr>
        <w:t xml:space="preserve"> </w:t>
      </w:r>
    </w:p>
    <w:p w:rsidR="00887C1F" w:rsidRDefault="00887C1F" w:rsidP="00887C1F">
      <w:pPr>
        <w:jc w:val="both"/>
      </w:pPr>
    </w:p>
    <w:p w:rsidR="003E0E77" w:rsidRDefault="003E0E77" w:rsidP="003E0E77">
      <w:pPr>
        <w:jc w:val="both"/>
      </w:pPr>
      <w:r>
        <w:rPr>
          <w:b/>
          <w:u w:val="single"/>
        </w:rPr>
        <w:t>KARAR NO:2014/11.0</w:t>
      </w:r>
      <w:r w:rsidR="00887C1F">
        <w:rPr>
          <w:b/>
          <w:u w:val="single"/>
        </w:rPr>
        <w:t>6</w:t>
      </w:r>
      <w:r w:rsidR="00887C1F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Pr="003E0E77">
        <w:rPr>
          <w:b/>
        </w:rPr>
        <w:t xml:space="preserve">KÜBAP-01/2012-13 </w:t>
      </w:r>
      <w:r w:rsidR="00B2391F" w:rsidRPr="002F10E4">
        <w:t xml:space="preserve"> </w:t>
      </w:r>
      <w:r w:rsidR="00B2391F" w:rsidRPr="006D1434">
        <w:rPr>
          <w:bCs/>
        </w:rPr>
        <w:t>nolu</w:t>
      </w:r>
      <w:r w:rsidR="00B2391F">
        <w:rPr>
          <w:bCs/>
        </w:rPr>
        <w:t xml:space="preserve">  proje yöneticisi</w:t>
      </w:r>
      <w:r>
        <w:rPr>
          <w:b/>
        </w:rPr>
        <w:t xml:space="preserve"> </w:t>
      </w:r>
      <w:r w:rsidRPr="003E0E77">
        <w:rPr>
          <w:b/>
        </w:rPr>
        <w:t>Doç.Dr. Atila ÇAĞLAR</w:t>
      </w:r>
      <w:r>
        <w:t>’ı</w:t>
      </w:r>
      <w:r w:rsidR="00B2391F">
        <w:t>n</w:t>
      </w:r>
      <w:r w:rsidR="00B2391F" w:rsidRPr="005F1C96">
        <w:t xml:space="preserve"> </w:t>
      </w:r>
      <w:r w:rsidR="00B2391F" w:rsidRPr="009973E2">
        <w:rPr>
          <w:bCs/>
        </w:rPr>
        <w:t>dil</w:t>
      </w:r>
      <w:r w:rsidR="00B2391F">
        <w:rPr>
          <w:bCs/>
        </w:rPr>
        <w:t>ekçesi görüşüldü.</w:t>
      </w:r>
      <w:r w:rsidRPr="003E0E77">
        <w:t xml:space="preserve"> </w:t>
      </w:r>
      <w:r w:rsidRPr="00E820CA">
        <w:t xml:space="preserve">6 şar aylık iki dönem halinde ek süre </w:t>
      </w:r>
      <w:r w:rsidR="005430BC">
        <w:t xml:space="preserve">verilmiş olduğu kabul edilerek 3 ay içerisinde kesin raporunun BAP Koordinatörüne ulaştırılmasına karar verildi. </w:t>
      </w:r>
    </w:p>
    <w:p w:rsidR="005430BC" w:rsidRDefault="005430BC" w:rsidP="003E0E77">
      <w:pPr>
        <w:jc w:val="both"/>
      </w:pPr>
    </w:p>
    <w:p w:rsidR="00B2391F" w:rsidRDefault="005430BC" w:rsidP="00B2391F">
      <w:pPr>
        <w:jc w:val="both"/>
      </w:pPr>
      <w:r>
        <w:rPr>
          <w:b/>
          <w:u w:val="single"/>
        </w:rPr>
        <w:t>KARAR NO:2014/11.0</w:t>
      </w:r>
      <w:r w:rsidR="00C3562C">
        <w:rPr>
          <w:b/>
          <w:u w:val="single"/>
        </w:rPr>
        <w:t>7</w:t>
      </w:r>
      <w:r w:rsidR="00C3562C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Pr="005430BC">
        <w:rPr>
          <w:b/>
        </w:rPr>
        <w:t>KÜBAP-03/2012-06</w:t>
      </w:r>
      <w:r w:rsidR="00B2391F" w:rsidRPr="002F10E4">
        <w:t xml:space="preserve"> </w:t>
      </w:r>
      <w:r w:rsidR="00B2391F" w:rsidRPr="006D1434">
        <w:rPr>
          <w:bCs/>
        </w:rPr>
        <w:t>nolu</w:t>
      </w:r>
      <w:r w:rsidR="00B2391F">
        <w:rPr>
          <w:bCs/>
        </w:rPr>
        <w:t xml:space="preserve">  proje yöneticisi</w:t>
      </w:r>
      <w:r w:rsidR="00BA4781" w:rsidRPr="00BA4781">
        <w:rPr>
          <w:b/>
        </w:rPr>
        <w:t xml:space="preserve"> </w:t>
      </w:r>
      <w:r w:rsidRPr="005430BC">
        <w:rPr>
          <w:b/>
        </w:rPr>
        <w:t>Yrd. Doç. Dr. Korhan ENEZ</w:t>
      </w:r>
      <w:r>
        <w:t>’i</w:t>
      </w:r>
      <w:r w:rsidR="00B2391F">
        <w:t>n</w:t>
      </w:r>
      <w:r w:rsidR="00B2391F" w:rsidRPr="005F1C96">
        <w:t xml:space="preserve"> </w:t>
      </w:r>
      <w:r w:rsidR="00B2391F" w:rsidRPr="009973E2">
        <w:rPr>
          <w:bCs/>
        </w:rPr>
        <w:t>dil</w:t>
      </w:r>
      <w:r w:rsidR="00B2391F">
        <w:rPr>
          <w:bCs/>
        </w:rPr>
        <w:t xml:space="preserve">ekçesi görüşüldü.6 aylık ek süre </w:t>
      </w:r>
      <w:r w:rsidR="00B2391F">
        <w:t>talebi</w:t>
      </w:r>
      <w:r w:rsidR="00B2391F" w:rsidRPr="009A5BC3">
        <w:t xml:space="preserve"> </w:t>
      </w:r>
      <w:r w:rsidR="00B2391F" w:rsidRPr="002F10E4">
        <w:rPr>
          <w:b/>
        </w:rPr>
        <w:t>KABUL</w:t>
      </w:r>
      <w:r w:rsidR="00B2391F" w:rsidRPr="00872D92">
        <w:t xml:space="preserve"> </w:t>
      </w:r>
      <w:r w:rsidR="00B2391F">
        <w:t>edildi.</w:t>
      </w:r>
      <w:r w:rsidR="00B2391F" w:rsidRPr="00B2391F">
        <w:rPr>
          <w:b/>
        </w:rPr>
        <w:t xml:space="preserve"> </w:t>
      </w:r>
    </w:p>
    <w:p w:rsidR="00C3562C" w:rsidRDefault="00C3562C" w:rsidP="00C3562C">
      <w:pPr>
        <w:jc w:val="both"/>
      </w:pPr>
    </w:p>
    <w:p w:rsidR="00BA4781" w:rsidRDefault="005173FC" w:rsidP="00BA4781">
      <w:pPr>
        <w:jc w:val="both"/>
      </w:pPr>
      <w:r>
        <w:rPr>
          <w:b/>
          <w:u w:val="single"/>
        </w:rPr>
        <w:t xml:space="preserve">KARAR </w:t>
      </w:r>
      <w:r w:rsidR="006572B8">
        <w:rPr>
          <w:b/>
          <w:u w:val="single"/>
        </w:rPr>
        <w:t>NO:2014/11.08</w:t>
      </w:r>
      <w:r w:rsidRPr="00E820CA">
        <w:rPr>
          <w:b/>
          <w:u w:val="single"/>
        </w:rPr>
        <w:t>:</w:t>
      </w:r>
      <w:r w:rsidR="00BA4781" w:rsidRPr="00BA4781">
        <w:rPr>
          <w:b/>
        </w:rPr>
        <w:t xml:space="preserve"> </w:t>
      </w:r>
      <w:r w:rsidR="006572B8">
        <w:rPr>
          <w:b/>
        </w:rPr>
        <w:t>KÜBAP-01/2013-31</w:t>
      </w:r>
      <w:r w:rsidR="00BA4781" w:rsidRPr="002F10E4">
        <w:t xml:space="preserve"> </w:t>
      </w:r>
      <w:r w:rsidR="00BA4781" w:rsidRPr="006D1434">
        <w:rPr>
          <w:bCs/>
        </w:rPr>
        <w:t>nolu</w:t>
      </w:r>
      <w:r w:rsidR="00BA4781">
        <w:rPr>
          <w:bCs/>
        </w:rPr>
        <w:t xml:space="preserve">  proje yöneticisi </w:t>
      </w:r>
      <w:r w:rsidR="006572B8">
        <w:rPr>
          <w:b/>
        </w:rPr>
        <w:t>Prof.Dr.Fatma KANDEMİRLİ</w:t>
      </w:r>
      <w:r w:rsidR="00BA4781">
        <w:rPr>
          <w:bCs/>
        </w:rPr>
        <w:t>’</w:t>
      </w:r>
      <w:r w:rsidR="006572B8">
        <w:rPr>
          <w:bCs/>
        </w:rPr>
        <w:t>ni</w:t>
      </w:r>
      <w:r w:rsidR="00BA4781">
        <w:rPr>
          <w:bCs/>
        </w:rPr>
        <w:t>n</w:t>
      </w:r>
      <w:r w:rsidR="00BA4781">
        <w:rPr>
          <w:b/>
          <w:bCs/>
        </w:rPr>
        <w:t xml:space="preserve"> </w:t>
      </w:r>
      <w:r w:rsidR="00BA4781" w:rsidRPr="009973E2">
        <w:rPr>
          <w:bCs/>
        </w:rPr>
        <w:t>dil</w:t>
      </w:r>
      <w:r w:rsidR="00BA4781">
        <w:rPr>
          <w:bCs/>
        </w:rPr>
        <w:t xml:space="preserve">ekçesi görüşüldü. </w:t>
      </w:r>
      <w:r w:rsidR="00BA4781">
        <w:t>K</w:t>
      </w:r>
      <w:r w:rsidR="00BA4781" w:rsidRPr="009A5BC3">
        <w:t>alemlerarası bütçe aktarım</w:t>
      </w:r>
      <w:r w:rsidR="00BA4781">
        <w:t xml:space="preserve"> talebi</w:t>
      </w:r>
      <w:r w:rsidR="00BA4781" w:rsidRPr="009A5BC3">
        <w:t xml:space="preserve"> </w:t>
      </w:r>
      <w:r w:rsidR="00BA4781" w:rsidRPr="002F10E4">
        <w:rPr>
          <w:b/>
        </w:rPr>
        <w:t>KABUL</w:t>
      </w:r>
      <w:r w:rsidR="00BA4781" w:rsidRPr="00872D92">
        <w:t xml:space="preserve"> </w:t>
      </w:r>
      <w:r w:rsidR="00BA4781">
        <w:t>edildi.</w:t>
      </w:r>
    </w:p>
    <w:p w:rsidR="00C23827" w:rsidRDefault="00C23827" w:rsidP="005173FC">
      <w:pPr>
        <w:jc w:val="both"/>
      </w:pPr>
    </w:p>
    <w:p w:rsidR="00872D92" w:rsidRDefault="006572B8" w:rsidP="00593265">
      <w:pPr>
        <w:jc w:val="both"/>
      </w:pPr>
      <w:r>
        <w:rPr>
          <w:b/>
          <w:u w:val="single"/>
        </w:rPr>
        <w:t>KARAR NO:2014/11.09</w:t>
      </w:r>
      <w:r w:rsidR="00C23827" w:rsidRPr="00E820CA">
        <w:rPr>
          <w:b/>
          <w:u w:val="single"/>
        </w:rPr>
        <w:t>:</w:t>
      </w:r>
      <w:r w:rsidRPr="006572B8">
        <w:t xml:space="preserve"> </w:t>
      </w:r>
      <w:r w:rsidRPr="006572B8">
        <w:rPr>
          <w:b/>
        </w:rPr>
        <w:t>KÜBAP-01/2012-23</w:t>
      </w:r>
      <w:r w:rsidR="00841D23" w:rsidRPr="002F10E4">
        <w:t xml:space="preserve"> </w:t>
      </w:r>
      <w:r w:rsidR="00841D23" w:rsidRPr="006D1434">
        <w:rPr>
          <w:bCs/>
        </w:rPr>
        <w:t>nolu</w:t>
      </w:r>
      <w:r w:rsidR="00841D23">
        <w:rPr>
          <w:bCs/>
        </w:rPr>
        <w:t xml:space="preserve">  proje yöneticisi </w:t>
      </w:r>
      <w:r w:rsidRPr="006572B8">
        <w:rPr>
          <w:b/>
          <w:bCs/>
        </w:rPr>
        <w:t>Yrd. Doç. Dr. Gonca Ece ÖZCAN</w:t>
      </w:r>
      <w:r>
        <w:rPr>
          <w:bCs/>
        </w:rPr>
        <w:t>’nın</w:t>
      </w:r>
      <w:r w:rsidR="00841D23">
        <w:rPr>
          <w:b/>
          <w:bCs/>
        </w:rPr>
        <w:t xml:space="preserve"> </w:t>
      </w:r>
      <w:r w:rsidR="00841D23" w:rsidRPr="009973E2">
        <w:rPr>
          <w:bCs/>
        </w:rPr>
        <w:t>dil</w:t>
      </w:r>
      <w:r w:rsidR="00841D23">
        <w:rPr>
          <w:bCs/>
        </w:rPr>
        <w:t>ekçesi görüşüldü.</w:t>
      </w:r>
      <w:r w:rsidR="00593265">
        <w:t xml:space="preserve"> </w:t>
      </w:r>
      <w:r w:rsidR="00FB752D">
        <w:t>K</w:t>
      </w:r>
      <w:r w:rsidR="00FB752D" w:rsidRPr="009A5BC3">
        <w:t>alemlerarası bütçe aktarım</w:t>
      </w:r>
      <w:r w:rsidR="00FB752D">
        <w:t xml:space="preserve"> talebi</w:t>
      </w:r>
      <w:r w:rsidR="00FB752D" w:rsidRPr="009A5BC3">
        <w:t xml:space="preserve"> </w:t>
      </w:r>
      <w:r w:rsidR="00FB752D" w:rsidRPr="002F10E4">
        <w:rPr>
          <w:b/>
        </w:rPr>
        <w:t>KABUL</w:t>
      </w:r>
      <w:r w:rsidR="00FB752D" w:rsidRPr="00872D92">
        <w:t xml:space="preserve"> </w:t>
      </w:r>
      <w:r w:rsidR="00FB752D">
        <w:t>edildi.</w:t>
      </w:r>
    </w:p>
    <w:p w:rsidR="00FB752D" w:rsidRDefault="00FB752D" w:rsidP="00593265">
      <w:pPr>
        <w:jc w:val="both"/>
      </w:pPr>
    </w:p>
    <w:p w:rsidR="002F10E4" w:rsidRDefault="00FB752D" w:rsidP="00872D92">
      <w:pPr>
        <w:jc w:val="both"/>
      </w:pPr>
      <w:r>
        <w:rPr>
          <w:b/>
          <w:u w:val="single"/>
        </w:rPr>
        <w:t>KARAR NO:2014/11.10</w:t>
      </w:r>
      <w:r w:rsidR="00872D92" w:rsidRPr="00E820CA">
        <w:rPr>
          <w:b/>
          <w:u w:val="single"/>
        </w:rPr>
        <w:t>:</w:t>
      </w:r>
      <w:r w:rsidR="00841D23" w:rsidRPr="00841D23">
        <w:rPr>
          <w:b/>
        </w:rPr>
        <w:t xml:space="preserve"> </w:t>
      </w:r>
      <w:r>
        <w:rPr>
          <w:b/>
        </w:rPr>
        <w:t>KÜBAP-01/2013-12</w:t>
      </w:r>
      <w:r w:rsidR="00841D23" w:rsidRPr="002F10E4">
        <w:t xml:space="preserve"> </w:t>
      </w:r>
      <w:r w:rsidR="00841D23" w:rsidRPr="006D1434">
        <w:rPr>
          <w:bCs/>
        </w:rPr>
        <w:t>nolu</w:t>
      </w:r>
      <w:r>
        <w:rPr>
          <w:bCs/>
        </w:rPr>
        <w:t xml:space="preserve">  proje yöneticisi </w:t>
      </w:r>
      <w:r w:rsidRPr="00FB752D">
        <w:rPr>
          <w:b/>
          <w:bCs/>
        </w:rPr>
        <w:t>Yrd.Doç.Dr.Halit MUĞLU</w:t>
      </w:r>
      <w:r>
        <w:rPr>
          <w:bCs/>
        </w:rPr>
        <w:t>’nu</w:t>
      </w:r>
      <w:r w:rsidR="00841D23">
        <w:rPr>
          <w:bCs/>
        </w:rPr>
        <w:t>n</w:t>
      </w:r>
      <w:r w:rsidR="00841D23">
        <w:rPr>
          <w:b/>
          <w:bCs/>
        </w:rPr>
        <w:t xml:space="preserve"> </w:t>
      </w:r>
      <w:r w:rsidR="00841D23" w:rsidRPr="009973E2">
        <w:rPr>
          <w:bCs/>
        </w:rPr>
        <w:t>dil</w:t>
      </w:r>
      <w:r w:rsidR="00841D23">
        <w:rPr>
          <w:bCs/>
        </w:rPr>
        <w:t xml:space="preserve">ekçesi görüşüldü. </w:t>
      </w:r>
      <w:r w:rsidR="00841D23">
        <w:t>K</w:t>
      </w:r>
      <w:r w:rsidR="00841D23" w:rsidRPr="009A5BC3">
        <w:t>alemlerarası bütçe aktarım</w:t>
      </w:r>
      <w:r w:rsidR="00841D23">
        <w:t xml:space="preserve"> talebi</w:t>
      </w:r>
      <w:r w:rsidR="00841D23" w:rsidRPr="009A5BC3">
        <w:t xml:space="preserve"> </w:t>
      </w:r>
      <w:r w:rsidR="00841D23" w:rsidRPr="002F10E4">
        <w:rPr>
          <w:b/>
        </w:rPr>
        <w:t>KABUL</w:t>
      </w:r>
      <w:r w:rsidR="00841D23" w:rsidRPr="00872D92">
        <w:t xml:space="preserve"> </w:t>
      </w:r>
      <w:r w:rsidR="00841D23">
        <w:t xml:space="preserve">edildi. </w:t>
      </w:r>
    </w:p>
    <w:p w:rsidR="00FB752D" w:rsidRDefault="00FB752D" w:rsidP="00872D92">
      <w:pPr>
        <w:jc w:val="both"/>
      </w:pPr>
    </w:p>
    <w:p w:rsidR="002F10E4" w:rsidRDefault="00FB752D" w:rsidP="00872D92">
      <w:pPr>
        <w:jc w:val="both"/>
      </w:pPr>
      <w:r>
        <w:rPr>
          <w:b/>
          <w:u w:val="single"/>
        </w:rPr>
        <w:lastRenderedPageBreak/>
        <w:t>KARAR NO:2014/11.11</w:t>
      </w:r>
      <w:r w:rsidR="002F10E4" w:rsidRPr="00E820CA">
        <w:rPr>
          <w:b/>
          <w:u w:val="single"/>
        </w:rPr>
        <w:t>:</w:t>
      </w:r>
      <w:r w:rsidR="002F10E4" w:rsidRPr="002F10E4">
        <w:t xml:space="preserve"> </w:t>
      </w:r>
      <w:r w:rsidRPr="00FB752D">
        <w:rPr>
          <w:b/>
        </w:rPr>
        <w:t>KÜBAP-01/2013-63</w:t>
      </w:r>
      <w:r>
        <w:rPr>
          <w:b/>
        </w:rPr>
        <w:t xml:space="preserve"> </w:t>
      </w:r>
      <w:r w:rsidRPr="00FB752D">
        <w:rPr>
          <w:bCs/>
        </w:rPr>
        <w:t xml:space="preserve"> </w:t>
      </w:r>
      <w:r w:rsidR="002F10E4" w:rsidRPr="006D1434">
        <w:rPr>
          <w:bCs/>
        </w:rPr>
        <w:t>nolu</w:t>
      </w:r>
      <w:r w:rsidR="002F10E4">
        <w:rPr>
          <w:bCs/>
        </w:rPr>
        <w:t xml:space="preserve">  proje yöneticisi </w:t>
      </w:r>
      <w:r w:rsidR="002F10E4" w:rsidRPr="00445886">
        <w:rPr>
          <w:b/>
          <w:bCs/>
        </w:rPr>
        <w:t>Doç.Dr.</w:t>
      </w:r>
      <w:r>
        <w:rPr>
          <w:b/>
          <w:bCs/>
        </w:rPr>
        <w:t>Zekeriya YERLİKAYA’</w:t>
      </w:r>
      <w:r w:rsidRPr="00FB752D">
        <w:rPr>
          <w:bCs/>
        </w:rPr>
        <w:t xml:space="preserve">nın </w:t>
      </w:r>
      <w:r w:rsidR="002F10E4" w:rsidRPr="009973E2">
        <w:rPr>
          <w:bCs/>
        </w:rPr>
        <w:t>dil</w:t>
      </w:r>
      <w:r w:rsidR="002F10E4">
        <w:rPr>
          <w:bCs/>
        </w:rPr>
        <w:t xml:space="preserve">ekçesi görüşüldü. </w:t>
      </w:r>
      <w:r w:rsidR="002F10E4">
        <w:t>K</w:t>
      </w:r>
      <w:r w:rsidR="002F10E4" w:rsidRPr="009A5BC3">
        <w:t>alemlerarası bütçe aktarım</w:t>
      </w:r>
      <w:r w:rsidR="002F10E4">
        <w:t xml:space="preserve"> talebi</w:t>
      </w:r>
      <w:r w:rsidR="002F10E4" w:rsidRPr="009A5BC3">
        <w:t xml:space="preserve"> </w:t>
      </w:r>
      <w:r w:rsidR="002F10E4" w:rsidRPr="002F10E4">
        <w:rPr>
          <w:b/>
        </w:rPr>
        <w:t>KABUL</w:t>
      </w:r>
      <w:r w:rsidR="002F10E4" w:rsidRPr="00872D92">
        <w:t xml:space="preserve"> </w:t>
      </w:r>
      <w:r w:rsidR="002F10E4">
        <w:t>edildi.</w:t>
      </w:r>
    </w:p>
    <w:p w:rsidR="002F10E4" w:rsidRDefault="002F10E4" w:rsidP="00872D92">
      <w:pPr>
        <w:jc w:val="both"/>
      </w:pPr>
    </w:p>
    <w:p w:rsidR="00445886" w:rsidRDefault="00786F55" w:rsidP="00445886">
      <w:pPr>
        <w:jc w:val="both"/>
      </w:pPr>
      <w:r>
        <w:rPr>
          <w:b/>
          <w:u w:val="single"/>
        </w:rPr>
        <w:t>KARAR NO:2014/11.12</w:t>
      </w:r>
      <w:r w:rsidR="002F10E4" w:rsidRPr="00E820CA">
        <w:rPr>
          <w:b/>
          <w:u w:val="single"/>
        </w:rPr>
        <w:t>:</w:t>
      </w:r>
      <w:r w:rsidR="00445886" w:rsidRPr="00445886">
        <w:t xml:space="preserve"> </w:t>
      </w:r>
      <w:r>
        <w:rPr>
          <w:b/>
        </w:rPr>
        <w:t>KÜBAP-01/2013-33</w:t>
      </w:r>
      <w:r w:rsidR="00445886" w:rsidRPr="00445886">
        <w:t xml:space="preserve"> nolu  proje yöneticisi </w:t>
      </w:r>
      <w:r>
        <w:rPr>
          <w:b/>
        </w:rPr>
        <w:t>Yrd.Doç.Dr.M.Fatih KILIÇASLAN</w:t>
      </w:r>
      <w:r>
        <w:t>’ın</w:t>
      </w:r>
      <w:r w:rsidR="00445886" w:rsidRPr="00445886">
        <w:t xml:space="preserve">  dilekçesi görüşüldü. </w:t>
      </w:r>
      <w:r w:rsidR="00445886">
        <w:t>K</w:t>
      </w:r>
      <w:r w:rsidR="00445886" w:rsidRPr="009A5BC3">
        <w:t>alemlerarası bütçe aktarım</w:t>
      </w:r>
      <w:r w:rsidR="00445886">
        <w:t xml:space="preserve"> talebi</w:t>
      </w:r>
      <w:r w:rsidR="00445886" w:rsidRPr="009A5BC3">
        <w:t xml:space="preserve"> </w:t>
      </w:r>
      <w:r w:rsidR="00445886" w:rsidRPr="00445886">
        <w:rPr>
          <w:b/>
        </w:rPr>
        <w:t>KABUL</w:t>
      </w:r>
      <w:r w:rsidR="00445886" w:rsidRPr="00872D92">
        <w:t xml:space="preserve"> </w:t>
      </w:r>
      <w:r w:rsidR="00445886">
        <w:t>edildi.</w:t>
      </w:r>
    </w:p>
    <w:p w:rsidR="00445886" w:rsidRDefault="00445886" w:rsidP="00445886">
      <w:pPr>
        <w:jc w:val="both"/>
      </w:pPr>
    </w:p>
    <w:p w:rsidR="002365ED" w:rsidRDefault="002365ED" w:rsidP="002365ED">
      <w:pPr>
        <w:jc w:val="both"/>
      </w:pPr>
      <w:r>
        <w:rPr>
          <w:b/>
          <w:u w:val="single"/>
        </w:rPr>
        <w:t>KARAR NO:2014/11.13</w:t>
      </w:r>
      <w:r w:rsidR="00812F9C" w:rsidRPr="00E820CA">
        <w:rPr>
          <w:b/>
          <w:u w:val="single"/>
        </w:rPr>
        <w:t>:</w:t>
      </w:r>
      <w:r w:rsidR="00812F9C" w:rsidRPr="00812F9C">
        <w:rPr>
          <w:b/>
        </w:rP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2012</w:t>
      </w:r>
      <w:r>
        <w:t xml:space="preserve"> projelerinin kesin</w:t>
      </w:r>
      <w:r w:rsidRPr="00D14BF3">
        <w:t xml:space="preserve"> raporlarının değerlen</w:t>
      </w:r>
      <w:r>
        <w:t xml:space="preserve">dirilmesi sonucunda </w:t>
      </w:r>
      <w:r w:rsidR="0075376A">
        <w:t>projelerin</w:t>
      </w:r>
      <w:r w:rsidRPr="00E820CA">
        <w:t xml:space="preserve"> PDG</w:t>
      </w:r>
      <w:r>
        <w:t xml:space="preserve"> kesin rapor değerlendirme form</w:t>
      </w:r>
      <w:r w:rsidR="0075376A">
        <w:t>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verilmiştir.</w:t>
      </w:r>
    </w:p>
    <w:p w:rsidR="0075376A" w:rsidRDefault="0075376A" w:rsidP="002365ED">
      <w:pPr>
        <w:jc w:val="both"/>
      </w:pPr>
    </w:p>
    <w:p w:rsidR="0075376A" w:rsidRDefault="0075376A" w:rsidP="002365ED">
      <w:pPr>
        <w:jc w:val="both"/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492"/>
        <w:gridCol w:w="3213"/>
        <w:gridCol w:w="1655"/>
        <w:gridCol w:w="959"/>
      </w:tblGrid>
      <w:tr w:rsidR="00135F0F" w:rsidRPr="00135F0F" w:rsidTr="00135F0F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Yrd. Doç. Dr. Rıza AKGÜL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Kastamonu Kıyılarında Yayılış Gösteren Bazı Makroalglerin Biyokimyasal Özelliklerinin Belirlenmesi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5F0F">
              <w:rPr>
                <w:b/>
                <w:bCs/>
                <w:color w:val="000000"/>
                <w:sz w:val="18"/>
                <w:szCs w:val="18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Doç. Dr. Erol AKKUZU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35F0F">
              <w:rPr>
                <w:i/>
                <w:iCs/>
                <w:color w:val="000000"/>
                <w:sz w:val="16"/>
                <w:szCs w:val="16"/>
              </w:rPr>
              <w:t xml:space="preserve">Ips sexdentatus </w:t>
            </w:r>
            <w:r w:rsidRPr="00135F0F">
              <w:rPr>
                <w:color w:val="000000"/>
                <w:sz w:val="16"/>
                <w:szCs w:val="16"/>
              </w:rPr>
              <w:t>(Boern.)’un Yoğunluğu ve Zararı Üzerine Karaçam ve Sarıçam Meşcere Özelliklerinin Etkileri</w:t>
            </w:r>
            <w:r w:rsidRPr="00135F0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Yrd.Doç.Dr. Serkan ISLAK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TOZ METALURJİSİ (TM) İLE ÜRETİLEN TİTANYUM KARBÜR TAKVİYELİ BAKIR KOMPOZİTLERİN FİZİKSEL VE MEKANİKSEL ÖZELLİKLERİNİN ARAŞTIRILMASI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Yrd. Doç. Dr. Gözde GÜRELLİ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 xml:space="preserve">Bilimsel Araştırma Projesinin Başlığı:  Kastamonu Yöresinde Bulunan Sığırların </w:t>
            </w:r>
            <w:r w:rsidRPr="00135F0F">
              <w:rPr>
                <w:i/>
                <w:iCs/>
                <w:color w:val="000000"/>
                <w:sz w:val="16"/>
                <w:szCs w:val="16"/>
              </w:rPr>
              <w:t>Bos taurus</w:t>
            </w:r>
            <w:r w:rsidRPr="00135F0F">
              <w:rPr>
                <w:color w:val="000000"/>
                <w:sz w:val="16"/>
                <w:szCs w:val="16"/>
              </w:rPr>
              <w:t xml:space="preserve"> (L.) İşkembe Siliyat (Protista: Ciliophora) Faunası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</w:t>
            </w:r>
            <w:r w:rsidRPr="00135F0F">
              <w:rPr>
                <w:color w:val="000000"/>
                <w:sz w:val="16"/>
                <w:szCs w:val="16"/>
              </w:rPr>
              <w:t>. Dr. Ömer KÜÇÜK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Karaca’nın (Capreolus capreolus) Kastamonu ilindeki yayılışı ve yaşam alanlarının incelenmesi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0F" w:rsidRPr="00135F0F" w:rsidRDefault="00135F0F" w:rsidP="00135F0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</w:t>
            </w:r>
            <w:r w:rsidRPr="00135F0F">
              <w:rPr>
                <w:color w:val="000000"/>
                <w:sz w:val="16"/>
                <w:szCs w:val="16"/>
              </w:rPr>
              <w:t xml:space="preserve"> Doç. Dr. Talip ÇETER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 xml:space="preserve">Kastamonuda yetişen bazı </w:t>
            </w:r>
            <w:r w:rsidRPr="00135F0F">
              <w:rPr>
                <w:i/>
                <w:iCs/>
                <w:color w:val="000000"/>
                <w:sz w:val="16"/>
                <w:szCs w:val="16"/>
              </w:rPr>
              <w:t xml:space="preserve">Salix </w:t>
            </w:r>
            <w:r w:rsidRPr="00135F0F">
              <w:rPr>
                <w:color w:val="000000"/>
                <w:sz w:val="16"/>
                <w:szCs w:val="16"/>
              </w:rPr>
              <w:t xml:space="preserve">(Söğüt) ve </w:t>
            </w:r>
            <w:r w:rsidRPr="00135F0F">
              <w:rPr>
                <w:i/>
                <w:iCs/>
                <w:color w:val="000000"/>
                <w:sz w:val="16"/>
                <w:szCs w:val="16"/>
              </w:rPr>
              <w:t xml:space="preserve">Populus </w:t>
            </w:r>
            <w:r w:rsidRPr="00135F0F">
              <w:rPr>
                <w:color w:val="000000"/>
                <w:sz w:val="16"/>
                <w:szCs w:val="16"/>
              </w:rPr>
              <w:t>(Kavak) türlerinin polen protein profillerinin belirlenmesi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Yrd. Doç. Dr. Mehmet Cengiz BALOĞLU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Haşhaş (</w:t>
            </w:r>
            <w:r w:rsidRPr="00135F0F">
              <w:rPr>
                <w:i/>
                <w:iCs/>
                <w:color w:val="000000"/>
                <w:sz w:val="16"/>
                <w:szCs w:val="16"/>
              </w:rPr>
              <w:t>Papaver somniferum</w:t>
            </w:r>
            <w:r w:rsidRPr="00135F0F">
              <w:rPr>
                <w:color w:val="000000"/>
                <w:sz w:val="16"/>
                <w:szCs w:val="16"/>
              </w:rPr>
              <w:t xml:space="preserve"> L.) Bitkisinde Noskapin Üretim Mekanizmasının Transkriptom Düzeyinde İncelenmesi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2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Doç. Dr. H. Güran ÜNAL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SARIMSAK DİŞLEME MAKİNASI PROTOTİPİ GELİŞTİRİLMESİ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135F0F" w:rsidRPr="00135F0F" w:rsidTr="00135F0F">
        <w:trPr>
          <w:trHeight w:val="18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Doç. Dr. Saim ATEŞ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DOĞAL DAYANIMLARININ YÜKSEK OLDUĞU BİLİNEN DELİCE ZEYTİNİ (Olea europaea var. sylvestris) ve KOKULU ARDIÇ (Juniperus foetidissima) ODUNLARININ EKSTRAKTİF BİLEŞENLERİNİN BELİRLENEREK ODUN KORUYUCU OLARAK DEĞERLENDİRİLMESİ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color w:val="000000"/>
                <w:sz w:val="16"/>
                <w:szCs w:val="16"/>
              </w:rPr>
            </w:pPr>
            <w:r w:rsidRPr="00135F0F">
              <w:rPr>
                <w:color w:val="000000"/>
                <w:sz w:val="16"/>
                <w:szCs w:val="16"/>
              </w:rPr>
              <w:t>KÜBAP-01/2012-46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35F0F" w:rsidRPr="00135F0F" w:rsidRDefault="00135F0F" w:rsidP="00135F0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35F0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75376A" w:rsidRDefault="0075376A" w:rsidP="002365ED">
      <w:pPr>
        <w:jc w:val="both"/>
      </w:pPr>
    </w:p>
    <w:p w:rsidR="002365ED" w:rsidRDefault="002365ED" w:rsidP="002365ED">
      <w:pPr>
        <w:jc w:val="both"/>
        <w:rPr>
          <w:b/>
          <w:u w:val="single"/>
        </w:rPr>
      </w:pPr>
    </w:p>
    <w:p w:rsidR="00443780" w:rsidRDefault="00443780" w:rsidP="002365ED">
      <w:pPr>
        <w:jc w:val="both"/>
        <w:rPr>
          <w:b/>
          <w:u w:val="single"/>
        </w:rPr>
      </w:pPr>
    </w:p>
    <w:p w:rsidR="00812F9C" w:rsidRPr="00812F9C" w:rsidRDefault="00812F9C" w:rsidP="00812F9C">
      <w:pPr>
        <w:jc w:val="both"/>
      </w:pPr>
    </w:p>
    <w:p w:rsidR="00135F0F" w:rsidRDefault="00135F0F" w:rsidP="00135F0F">
      <w:pPr>
        <w:jc w:val="both"/>
      </w:pPr>
      <w:r>
        <w:rPr>
          <w:b/>
          <w:u w:val="single"/>
        </w:rPr>
        <w:t>KARAR NO:2014/11.14</w:t>
      </w:r>
      <w:r w:rsidR="00812F9C" w:rsidRPr="00E820CA">
        <w:rPr>
          <w:b/>
          <w:u w:val="single"/>
        </w:rPr>
        <w:t>:</w:t>
      </w:r>
      <w:r w:rsidR="00812F9C" w:rsidRPr="00812F9C">
        <w:rPr>
          <w:b/>
        </w:rP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 xml:space="preserve">2013 </w:t>
      </w:r>
      <w:r>
        <w:t>projesinin kesin raporunun</w:t>
      </w:r>
      <w:r w:rsidRPr="00D14BF3">
        <w:t xml:space="preserve"> 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verilmiştir.</w:t>
      </w:r>
    </w:p>
    <w:p w:rsidR="00CB5DC5" w:rsidRDefault="00CB5DC5" w:rsidP="00135F0F">
      <w:pPr>
        <w:jc w:val="both"/>
      </w:pPr>
    </w:p>
    <w:p w:rsidR="00CB5DC5" w:rsidRDefault="00CB5DC5" w:rsidP="00135F0F">
      <w:pPr>
        <w:jc w:val="both"/>
      </w:pP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194"/>
        <w:gridCol w:w="3250"/>
        <w:gridCol w:w="1476"/>
        <w:gridCol w:w="1059"/>
      </w:tblGrid>
      <w:tr w:rsidR="00CB5DC5" w:rsidRPr="00CB5DC5" w:rsidTr="00CB5DC5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5DC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5DC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5DC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5DC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5DC5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CB5DC5" w:rsidRPr="00CB5DC5" w:rsidTr="00CB5DC5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5DC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color w:val="000000"/>
                <w:sz w:val="14"/>
                <w:szCs w:val="14"/>
              </w:rPr>
            </w:pPr>
            <w:r w:rsidRPr="00CB5DC5">
              <w:rPr>
                <w:color w:val="000000"/>
                <w:sz w:val="14"/>
                <w:szCs w:val="14"/>
              </w:rPr>
              <w:t>Yrd. Doç. Dr. Adem Yavuz SÖNMEZ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color w:val="000000"/>
                <w:sz w:val="14"/>
                <w:szCs w:val="14"/>
              </w:rPr>
            </w:pPr>
            <w:r w:rsidRPr="00CB5DC5">
              <w:rPr>
                <w:color w:val="000000"/>
                <w:sz w:val="14"/>
                <w:szCs w:val="14"/>
              </w:rPr>
              <w:t>Maya otolizatının (</w:t>
            </w:r>
            <w:r w:rsidRPr="00CB5DC5">
              <w:rPr>
                <w:i/>
                <w:iCs/>
                <w:color w:val="000000"/>
                <w:sz w:val="14"/>
                <w:szCs w:val="14"/>
              </w:rPr>
              <w:t>Saccharomyces cerevisiae</w:t>
            </w:r>
            <w:r w:rsidRPr="00CB5DC5">
              <w:rPr>
                <w:color w:val="000000"/>
                <w:sz w:val="14"/>
                <w:szCs w:val="14"/>
              </w:rPr>
              <w:t>) Gökkuşağı Alabalıklarında</w:t>
            </w:r>
            <w:r w:rsidRPr="00CB5DC5">
              <w:rPr>
                <w:i/>
                <w:iCs/>
                <w:color w:val="000000"/>
                <w:sz w:val="14"/>
                <w:szCs w:val="14"/>
              </w:rPr>
              <w:t xml:space="preserve"> (Oncorhynchus mykiss</w:t>
            </w:r>
            <w:r w:rsidRPr="00CB5DC5">
              <w:rPr>
                <w:color w:val="000000"/>
                <w:sz w:val="14"/>
                <w:szCs w:val="14"/>
              </w:rPr>
              <w:t>) yağ asidi kompozisyonu ve karaciğer histolojisi üzerine etkisi.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color w:val="000000"/>
                <w:sz w:val="14"/>
                <w:szCs w:val="14"/>
              </w:rPr>
            </w:pPr>
            <w:r w:rsidRPr="00CB5DC5">
              <w:rPr>
                <w:color w:val="000000"/>
                <w:sz w:val="14"/>
                <w:szCs w:val="14"/>
              </w:rPr>
              <w:t>KÜBAP-01/2013-07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CB5DC5" w:rsidRPr="00CB5DC5" w:rsidRDefault="00CB5DC5" w:rsidP="00CB5DC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5DC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CB5DC5" w:rsidRDefault="00CB5DC5" w:rsidP="00135F0F">
      <w:pPr>
        <w:jc w:val="both"/>
      </w:pPr>
    </w:p>
    <w:p w:rsidR="00CB5DC5" w:rsidRDefault="00CB5DC5" w:rsidP="00135F0F">
      <w:pPr>
        <w:jc w:val="both"/>
      </w:pPr>
    </w:p>
    <w:p w:rsidR="00135F0F" w:rsidRDefault="00135F0F" w:rsidP="00135F0F">
      <w:pPr>
        <w:jc w:val="both"/>
      </w:pPr>
    </w:p>
    <w:p w:rsidR="00443780" w:rsidRDefault="00443780" w:rsidP="00135F0F">
      <w:pPr>
        <w:jc w:val="both"/>
      </w:pPr>
    </w:p>
    <w:p w:rsidR="00102AA4" w:rsidRDefault="00102AA4" w:rsidP="00812F9C">
      <w:pPr>
        <w:jc w:val="both"/>
      </w:pPr>
    </w:p>
    <w:p w:rsidR="00EB3890" w:rsidRDefault="00EB3890" w:rsidP="00EB3890">
      <w:pPr>
        <w:jc w:val="both"/>
      </w:pPr>
      <w:r>
        <w:rPr>
          <w:b/>
          <w:u w:val="single"/>
        </w:rPr>
        <w:t>KARAR NO:2014/11.15</w:t>
      </w:r>
      <w:r w:rsidR="00102AA4" w:rsidRPr="00E820CA">
        <w:rPr>
          <w:b/>
          <w:u w:val="single"/>
        </w:rPr>
        <w:t>:</w:t>
      </w:r>
      <w:r w:rsidR="00102AA4" w:rsidRPr="00102AA4">
        <w:rPr>
          <w:b/>
        </w:rP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2012</w:t>
      </w:r>
      <w:r w:rsidRPr="00D14BF3">
        <w:t xml:space="preserve"> projelerinin gelişme raporlarının değerlendirilmesi sonucunda raporlarının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EB3890" w:rsidRDefault="00EB3890" w:rsidP="00EB3890">
      <w:pPr>
        <w:jc w:val="both"/>
      </w:pPr>
    </w:p>
    <w:p w:rsidR="00EB3890" w:rsidRDefault="00EB3890" w:rsidP="00EB3890">
      <w:pPr>
        <w:jc w:val="both"/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492"/>
        <w:gridCol w:w="3212"/>
        <w:gridCol w:w="1655"/>
        <w:gridCol w:w="960"/>
        <w:gridCol w:w="960"/>
      </w:tblGrid>
      <w:tr w:rsidR="00EB3890" w:rsidRPr="00EB3890" w:rsidTr="003575E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3.Gelişme Raporu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Doç. Dr. Erol AKKUZU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EB3890">
              <w:rPr>
                <w:i/>
                <w:iCs/>
                <w:color w:val="000000"/>
                <w:sz w:val="16"/>
                <w:szCs w:val="16"/>
              </w:rPr>
              <w:t xml:space="preserve">Ips sexdentatus </w:t>
            </w:r>
            <w:r w:rsidRPr="00EB3890">
              <w:rPr>
                <w:color w:val="000000"/>
                <w:sz w:val="16"/>
                <w:szCs w:val="16"/>
              </w:rPr>
              <w:t>(Boern.)’un Yoğunluğu ve Zararı Üzerine Karaçam ve Sarıçam Meşcere Özelliklerinin Etkileri</w:t>
            </w:r>
            <w:r w:rsidRPr="00EB389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olumsuz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Göksal BİLGİCİ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Kastamonu Üniversitesi Eğitim Fakültesi Bilgisayar I-II Dersleri için WEB Tabanlı Zeki Öğretim Sistemi Geliştirilmesi ve Uzaktan Eğitim Altyapısının Oluşturulması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Doç.Dr. Nur BELKAYALI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Küre Dağları Milli Parkı’ nın Ziyaretçi Etki Yönetimi Yaklaşımı ile Değerlendirilmesi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Yrd.Doç.Dr. Serkan ISLAK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TOZ METALURJİSİ (TM) İLE ÜRETİLEN TİTANYUM KARBÜR TAKVİYELİ BAKIR KOMPOZİTLERİN FİZİKSEL VE MEKANİKSEL ÖZELLİKLERİNİN ARAŞTIRILMASI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Gözde GÜRELLİ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 xml:space="preserve">Bilimsel Araştırma Projesinin Başlığı:  Kastamonu Yöresinde Bulunan Sığırların </w:t>
            </w:r>
            <w:r w:rsidRPr="00EB3890">
              <w:rPr>
                <w:i/>
                <w:iCs/>
                <w:color w:val="000000"/>
                <w:sz w:val="16"/>
                <w:szCs w:val="16"/>
              </w:rPr>
              <w:t>Bos taurus</w:t>
            </w:r>
            <w:r w:rsidRPr="00EB3890">
              <w:rPr>
                <w:color w:val="000000"/>
                <w:sz w:val="16"/>
                <w:szCs w:val="16"/>
              </w:rPr>
              <w:t xml:space="preserve"> (L.) İşkembe Siliyat (Protista: Ciliophora) Faunası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 xml:space="preserve"> Doç. Dr. Bahattin AYDINLI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EKOLOJİK VATANDAŞLIK İÇİN ÖĞRETMEN ADAYLARININ KÜRESEL ISINMA KONUSUNDAKİ ÇEVRE OKURYAZARLIĞININ ARTTIRILMASI: KARBON FİNANS ÖRNEĞİ (ÖNCÜL ÇALIŞMA)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Miraç AYDIN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Kastamonu Yöresinde Farklı Orman Ekosistemlerinin Yağışın Dispozisyonu, Su Verimi ve Kalitesi Üzerindeki Etkilerinin Araştırılması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Doç. Dr. Mehmet Altan KURNAZ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Fen Ve Teknoloji Ders Kitaplarında Yer Alan Gösterim Yöntemlerinin, Aralarındaki Geçişlerin Ve Bunların Öğrenciler Tarafından Kullanılabilme Ve Algılanma Durumlarının İncelenmesi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Doç. Dr. Mehmet Hakan AKYILDIZ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Prinç Saplarının Yonga Levha Endüstrisinde Değerlendirilme Olanakları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Hacı İsmail KESİK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ISIL İŞLEM GÖRMÜŞ AĞAÇ MALZEMENİN TEKNOLOJİK ÖZELLİKLERİ ÜZERİNE UV YAŞLANDIRMANIN ETKİSİNİN BELİRLENMESİ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KÜBAP-01/2012-48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Korhan ENEZ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Ormancılıkta Üretim Yöntemleri İş Aşamalarının Owas Metodu ile İncelenmesi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KÜBAP-03/2012-06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Prof. Dr. Temel SARIYILDIZ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Mineral toprak ve orman yüzeyindeki (ölü örtü) depolanan karbona ve azota ağaç türlerinin etkisi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KÜBAP-03/2012-07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Prof. Dr. Temel SARIYILDIZ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Erozyon Kontrol Teraslarında Korunga Örtüsünün ( Onbrychis viciifolia Scop) ve Kuşburnunun (Rose Canina) kullanılmasının Toprak Kaybı, Yüzeysel Akış ve Toprak Özellikleri ÜZerine Olan Etkileri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KÜBAP-03/2012-08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EB3890" w:rsidRPr="00EB3890" w:rsidTr="003575EF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Yrd. Doç. Dr. Osman TOPAÇOĞLU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 xml:space="preserve">İnebolu Orman İşletme Müdürlüğündeki </w:t>
            </w:r>
            <w:r w:rsidRPr="00EB3890">
              <w:rPr>
                <w:i/>
                <w:iCs/>
                <w:color w:val="000000"/>
                <w:sz w:val="16"/>
                <w:szCs w:val="16"/>
              </w:rPr>
              <w:t>Castanea</w:t>
            </w:r>
            <w:r w:rsidRPr="00EB3890">
              <w:rPr>
                <w:color w:val="000000"/>
                <w:sz w:val="16"/>
                <w:szCs w:val="16"/>
              </w:rPr>
              <w:t xml:space="preserve"> </w:t>
            </w:r>
            <w:r w:rsidRPr="00EB3890">
              <w:rPr>
                <w:i/>
                <w:iCs/>
                <w:color w:val="000000"/>
                <w:sz w:val="16"/>
                <w:szCs w:val="16"/>
              </w:rPr>
              <w:t xml:space="preserve">sativa </w:t>
            </w:r>
            <w:r w:rsidRPr="00EB3890">
              <w:rPr>
                <w:color w:val="000000"/>
                <w:sz w:val="16"/>
                <w:szCs w:val="16"/>
              </w:rPr>
              <w:t>Mill. Ormanlarının Meşcere Kuruluşu ve Doğal Gençleşme Örnekleri Üzerine Araştırmalar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color w:val="000000"/>
                <w:sz w:val="16"/>
                <w:szCs w:val="16"/>
              </w:rPr>
            </w:pPr>
            <w:r w:rsidRPr="00EB3890">
              <w:rPr>
                <w:color w:val="000000"/>
                <w:sz w:val="16"/>
                <w:szCs w:val="16"/>
              </w:rPr>
              <w:t>KÜBAP-03/2012-11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EB3890" w:rsidRPr="00EB3890" w:rsidRDefault="00EB3890" w:rsidP="00EB389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38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EB3890" w:rsidRPr="00D14BF3" w:rsidRDefault="00EB3890" w:rsidP="00EB3890">
      <w:pPr>
        <w:jc w:val="both"/>
      </w:pPr>
    </w:p>
    <w:p w:rsidR="00EB3890" w:rsidRDefault="00EB3890" w:rsidP="00EB3890">
      <w:pPr>
        <w:jc w:val="both"/>
      </w:pPr>
    </w:p>
    <w:p w:rsidR="003575EF" w:rsidRDefault="003575EF" w:rsidP="003575EF">
      <w:pPr>
        <w:jc w:val="both"/>
      </w:pPr>
      <w:r>
        <w:rPr>
          <w:b/>
          <w:u w:val="single"/>
        </w:rPr>
        <w:t>KARAR NO:2014/11.16</w:t>
      </w:r>
      <w:r w:rsidR="00102AA4" w:rsidRPr="00E820CA">
        <w:rPr>
          <w:b/>
          <w:u w:val="single"/>
        </w:rPr>
        <w:t>:</w:t>
      </w:r>
      <w:r w:rsidR="00102AA4" w:rsidRPr="00102AA4">
        <w:rPr>
          <w:b/>
        </w:rP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2013</w:t>
      </w:r>
      <w:r w:rsidRPr="00D14BF3">
        <w:t xml:space="preserve"> projelerinin gelişme raporlarının değerlendirilmesi sonucunda raporlarının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192"/>
        <w:gridCol w:w="3254"/>
        <w:gridCol w:w="1474"/>
        <w:gridCol w:w="1019"/>
      </w:tblGrid>
      <w:tr w:rsidR="00F165FE" w:rsidRPr="00F165FE" w:rsidTr="00F165FE">
        <w:trPr>
          <w:trHeight w:val="6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65FE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65FE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65FE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65FE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65FE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F165FE" w:rsidRPr="00F165FE" w:rsidTr="00F165FE">
        <w:trPr>
          <w:trHeight w:val="11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Prof. Dr. Hasan VURDU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 xml:space="preserve">ISIL İŞLEMİN GÖKNAR ODUNUNUN BİYOLOJİK, MEKANİK, FİZİKSEL ve DIŞ ORTAM DAYANIM ÖZELLİKLERİNE ETKİSİ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8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Yrd. Doç. Dr. Turgay Polat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Karbonil gurubu bazı organik bileşiklerin yapısal ve spektroskopik özelliklerinin teorik ve deneysel yöntemlerle incelenmesi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7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Yrd. Doç. Dr. Aslı KURNAZ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Sinop/Gerze Bölgesinin Çevresel Doğal Radyoaktivite Seviyesinin Belirlenmesi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Prof. Dr. M. Atıf Çetiner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 xml:space="preserve">Çatalzeytin-Abana/ Kastamonu Bölgesi Sahil Kumlarındaki Doğal Radyoaktivitenin Belirlenmesi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7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Doç. Dr. Ergün RECEPOĞLU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İlk ve Ortaokullardaki Öğretmenlerin Sınıf Yönetimi Becerileri ile Performansları Arasındaki İlişki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17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Yrd. Doç. Dr. Nezahat Turfan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Kastamonu'da yetiştirilen bazı baklagil (fasulye, nohut, bakla, bezelye ve mercimek)  ve buğday türlerinin (Siyez buğdayı, Cumhuriyet Buğdayı) abiyotik stres faktörlerine (tuzluluk, kuraklık, kireç ve ağır metal) tepkileri ve  dayanıklılık mekanizmalarının ölçülmesi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13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Prof.Dr. Fatma KANDEMİRLİ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BİYOLOJİK AKTİVİTEYE SAHİP BAZI N-SUBSTİTUETİYOSEMİKARBAZON TÜREVLERİNİN VE METAL KOMPLEKSLERİNİN SENTEZLERİ, YAPILARININ AYDINLATILMASI VE TEORİK ÇALIŞMA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1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 xml:space="preserve">YRD.DOÇ.DR. ZAFER SANCAK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KÜRE DAĞLARI MİLLİ PARKI ÖRÜMCEK VE TRICHOPTER FAUNASI (ARTHROPODA)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  <w:tr w:rsidR="00F165FE" w:rsidRPr="00F165FE" w:rsidTr="00F165FE">
        <w:trPr>
          <w:trHeight w:val="7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Yrd.Doç.Dr. Yasemin GÜLTEPE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Web Ortamındaki Bağlı Veriler Kullanılarak Bir Bilgi Sisteminin Geliştirilmesi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color w:val="000000"/>
                <w:sz w:val="14"/>
                <w:szCs w:val="14"/>
              </w:rPr>
            </w:pPr>
            <w:r w:rsidRPr="00F165FE">
              <w:rPr>
                <w:color w:val="000000"/>
                <w:sz w:val="14"/>
                <w:szCs w:val="14"/>
              </w:rPr>
              <w:t>KÜBAP-01/2013-65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165FE" w:rsidRPr="00F165FE" w:rsidRDefault="00F165FE" w:rsidP="00F165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165F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</w:p>
        </w:tc>
      </w:tr>
    </w:tbl>
    <w:p w:rsidR="00F165FE" w:rsidRDefault="00F165FE" w:rsidP="003575EF">
      <w:pPr>
        <w:jc w:val="both"/>
      </w:pPr>
    </w:p>
    <w:p w:rsidR="003575EF" w:rsidRDefault="003575EF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443780" w:rsidRPr="001C730E" w:rsidRDefault="00443780" w:rsidP="00443780">
      <w:pPr>
        <w:jc w:val="both"/>
      </w:pPr>
      <w:r>
        <w:rPr>
          <w:b/>
          <w:u w:val="single"/>
        </w:rPr>
        <w:t>KARAR NO:2014/11.17</w:t>
      </w:r>
      <w:r w:rsidRPr="00E820CA">
        <w:rPr>
          <w:b/>
          <w:u w:val="single"/>
        </w:rPr>
        <w:t>:</w:t>
      </w:r>
      <w:r w:rsidRPr="001C730E">
        <w:rPr>
          <w:rFonts w:ascii="Arial" w:hAnsi="Arial" w:cs="Arial"/>
        </w:rPr>
        <w:t xml:space="preserve"> </w:t>
      </w:r>
      <w:r>
        <w:t>PDG Raportör Formu ile</w:t>
      </w:r>
      <w:r w:rsidRPr="001C730E">
        <w:t xml:space="preserve"> Hakem Değerlendirme Formlarının yeniden düzenlenmesi görüşüldü </w:t>
      </w:r>
      <w:r>
        <w:t xml:space="preserve">ve uygun görüldüğü şekli BAP Komisyonu tarafından </w:t>
      </w:r>
      <w:r w:rsidRPr="00E85052">
        <w:rPr>
          <w:b/>
        </w:rPr>
        <w:t>KABUL</w:t>
      </w:r>
      <w:r>
        <w:t xml:space="preserve"> edildi.</w:t>
      </w:r>
    </w:p>
    <w:p w:rsidR="00F165FE" w:rsidRDefault="00F165FE" w:rsidP="003575EF">
      <w:pPr>
        <w:jc w:val="both"/>
      </w:pPr>
    </w:p>
    <w:p w:rsidR="00F165FE" w:rsidRDefault="00443780" w:rsidP="003575EF">
      <w:pPr>
        <w:jc w:val="both"/>
      </w:pPr>
      <w:r>
        <w:rPr>
          <w:b/>
          <w:u w:val="single"/>
        </w:rPr>
        <w:lastRenderedPageBreak/>
        <w:t>KARAR NO:2014/11.18</w:t>
      </w:r>
      <w:r w:rsidR="007F77B8" w:rsidRPr="00E820CA">
        <w:rPr>
          <w:b/>
          <w:u w:val="single"/>
        </w:rPr>
        <w:t>:</w:t>
      </w:r>
      <w:r w:rsidR="007F77B8" w:rsidRPr="007F77B8">
        <w:t xml:space="preserve"> </w:t>
      </w:r>
      <w:r w:rsidR="007F77B8">
        <w:t>2014 yılında desteklenecek Bilimsel Araştırma Projelerinin hakem değerlendirme formları incelendi ve ekli listede yer alan ilk grup projelerin</w:t>
      </w:r>
      <w:r>
        <w:t xml:space="preserve"> komisyon tarafından uygun görülen revizeleri yapmak koşuluyla</w:t>
      </w:r>
      <w:r w:rsidR="007F77B8">
        <w:t>, proje yöneticileri ile sözleşme imzalanmasına karar verildi.</w:t>
      </w: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F165FE" w:rsidRDefault="00F165FE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443780" w:rsidRDefault="00443780" w:rsidP="003575EF">
      <w:pPr>
        <w:jc w:val="both"/>
      </w:pPr>
    </w:p>
    <w:p w:rsidR="00F165FE" w:rsidRDefault="00F165FE" w:rsidP="003575EF">
      <w:pPr>
        <w:jc w:val="both"/>
      </w:pPr>
    </w:p>
    <w:p w:rsidR="00DF14BC" w:rsidRPr="00E820CA" w:rsidRDefault="00DF0290" w:rsidP="00DF14BC">
      <w:pPr>
        <w:keepNext/>
        <w:tabs>
          <w:tab w:val="left" w:pos="708"/>
          <w:tab w:val="left" w:pos="1416"/>
          <w:tab w:val="left" w:pos="2124"/>
          <w:tab w:val="left" w:pos="2832"/>
          <w:tab w:val="left" w:pos="5535"/>
        </w:tabs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2014 / 11</w:t>
      </w:r>
      <w:r w:rsidR="00DF14BC">
        <w:rPr>
          <w:b/>
          <w:szCs w:val="20"/>
        </w:rPr>
        <w:tab/>
      </w:r>
    </w:p>
    <w:p w:rsidR="00DF14BC" w:rsidRPr="00E820CA" w:rsidRDefault="00DF0290" w:rsidP="00DF14BC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:17.06</w:t>
      </w:r>
      <w:r w:rsidR="009D00F1">
        <w:rPr>
          <w:b/>
        </w:rPr>
        <w:t>.2014</w:t>
      </w:r>
    </w:p>
    <w:p w:rsidR="00DF14BC" w:rsidRDefault="00DF14BC" w:rsidP="00DF14BC">
      <w:r w:rsidRPr="0091327C">
        <w:t xml:space="preserve">                </w:t>
      </w:r>
      <w:r>
        <w:t xml:space="preserve">                               </w:t>
      </w:r>
      <w:r w:rsidRPr="0091327C">
        <w:t xml:space="preserve">        </w:t>
      </w:r>
    </w:p>
    <w:p w:rsidR="00DF14BC" w:rsidRDefault="00DF14BC" w:rsidP="00DF14BC"/>
    <w:p w:rsidR="00DF14BC" w:rsidRPr="0091327C" w:rsidRDefault="00DF14BC" w:rsidP="00DF14BC">
      <w:r>
        <w:t xml:space="preserve">                                                        </w:t>
      </w:r>
      <w:r w:rsidRPr="0091327C">
        <w:t>Prof. Dr. Seyit AYDIN</w:t>
      </w:r>
    </w:p>
    <w:p w:rsidR="00DF14BC" w:rsidRDefault="00DF14BC" w:rsidP="00DF14BC">
      <w:pPr>
        <w:jc w:val="center"/>
      </w:pPr>
      <w:r w:rsidRPr="0091327C">
        <w:t>Rektör, Başkan</w:t>
      </w:r>
    </w:p>
    <w:p w:rsidR="00DF14BC" w:rsidRDefault="00DF14BC" w:rsidP="00DF14BC">
      <w:pPr>
        <w:jc w:val="center"/>
      </w:pPr>
    </w:p>
    <w:p w:rsidR="00DF14BC" w:rsidRDefault="00DF14BC" w:rsidP="00DF14BC">
      <w:pPr>
        <w:jc w:val="center"/>
      </w:pPr>
    </w:p>
    <w:p w:rsidR="00DF14BC" w:rsidRDefault="00DF14BC" w:rsidP="00DF14BC">
      <w:pPr>
        <w:jc w:val="center"/>
      </w:pPr>
    </w:p>
    <w:p w:rsidR="00DF14BC" w:rsidRPr="0091327C" w:rsidRDefault="00DF14BC" w:rsidP="00DF14BC"/>
    <w:p w:rsidR="00DF14BC" w:rsidRPr="0091327C" w:rsidRDefault="00DF14BC" w:rsidP="00DF14BC">
      <w:pPr>
        <w:jc w:val="center"/>
      </w:pPr>
    </w:p>
    <w:p w:rsidR="00DF14BC" w:rsidRPr="0091327C" w:rsidRDefault="00DF14BC" w:rsidP="00DF14BC"/>
    <w:p w:rsidR="00DF14BC" w:rsidRPr="0091327C" w:rsidRDefault="00DF14BC" w:rsidP="00DF14BC">
      <w:r>
        <w:t xml:space="preserve">  </w:t>
      </w:r>
      <w:r w:rsidRPr="0091327C">
        <w:t xml:space="preserve">   </w:t>
      </w:r>
      <w:r w:rsidR="009D00F1">
        <w:t xml:space="preserve">        Prof</w:t>
      </w:r>
      <w:r w:rsidR="00DB3CB4">
        <w:t>. Dr. Ömer AT</w:t>
      </w:r>
      <w:r w:rsidR="009D00F1">
        <w:t>ALAR</w:t>
      </w:r>
      <w:r w:rsidRPr="0091327C">
        <w:tab/>
        <w:t xml:space="preserve">                 </w:t>
      </w:r>
      <w:r>
        <w:t xml:space="preserve">             </w:t>
      </w:r>
      <w:r w:rsidR="009D00F1">
        <w:t xml:space="preserve">          </w:t>
      </w:r>
      <w:r w:rsidRPr="0091327C">
        <w:t>Prof. Dr. Sezgin AYAN</w:t>
      </w:r>
    </w:p>
    <w:p w:rsidR="00DF14BC" w:rsidRPr="0091327C" w:rsidRDefault="00DF14BC" w:rsidP="00DF14BC">
      <w:pPr>
        <w:tabs>
          <w:tab w:val="left" w:pos="3435"/>
          <w:tab w:val="center" w:pos="7002"/>
        </w:tabs>
        <w:jc w:val="center"/>
      </w:pPr>
      <w:r w:rsidRPr="0091327C">
        <w:t xml:space="preserve">    Rektör Yardımcısı</w:t>
      </w:r>
      <w:r w:rsidRPr="0091327C">
        <w:tab/>
        <w:t xml:space="preserve">                                Rektör Yardımcısı</w:t>
      </w: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91327C">
        <w:t xml:space="preserve">          </w:t>
      </w:r>
      <w:r w:rsidR="004D0A74">
        <w:t xml:space="preserve">    Prof.Dr.Ünal İBRET</w:t>
      </w:r>
      <w:r w:rsidR="004D0A74">
        <w:tab/>
      </w:r>
      <w:r w:rsidR="004D0A74">
        <w:tab/>
      </w:r>
      <w:r w:rsidR="004D0A74">
        <w:tab/>
      </w:r>
      <w:r w:rsidR="004D0A74">
        <w:tab/>
        <w:t xml:space="preserve">   Prof</w:t>
      </w:r>
      <w:r w:rsidRPr="0091327C">
        <w:t xml:space="preserve">. Dr. </w:t>
      </w:r>
      <w:r w:rsidR="004D0A74">
        <w:t>Ömer KÜÇÜK</w:t>
      </w:r>
    </w:p>
    <w:p w:rsidR="00DF14BC" w:rsidRPr="0091327C" w:rsidRDefault="00DF14BC" w:rsidP="00DF14BC">
      <w:pPr>
        <w:tabs>
          <w:tab w:val="left" w:pos="10950"/>
        </w:tabs>
      </w:pPr>
      <w:r w:rsidRPr="0091327C">
        <w:t xml:space="preserve">                           Üye                                                          </w:t>
      </w:r>
      <w:r w:rsidR="008D328E">
        <w:t xml:space="preserve">                            </w:t>
      </w:r>
      <w:bookmarkStart w:id="0" w:name="_GoBack"/>
      <w:bookmarkEnd w:id="0"/>
      <w:r w:rsidRPr="0091327C">
        <w:t>Üye</w:t>
      </w: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tabs>
          <w:tab w:val="left" w:pos="7245"/>
        </w:tabs>
      </w:pPr>
      <w:r w:rsidRPr="0091327C">
        <w:tab/>
      </w:r>
    </w:p>
    <w:p w:rsidR="00DF14BC" w:rsidRPr="0091327C" w:rsidRDefault="00DF14BC" w:rsidP="00DF14BC">
      <w:pPr>
        <w:tabs>
          <w:tab w:val="left" w:pos="7245"/>
        </w:tabs>
      </w:pPr>
    </w:p>
    <w:p w:rsidR="00DF14BC" w:rsidRPr="0091327C" w:rsidRDefault="00DF14BC" w:rsidP="00DF14BC">
      <w:pPr>
        <w:tabs>
          <w:tab w:val="left" w:pos="7245"/>
        </w:tabs>
      </w:pPr>
    </w:p>
    <w:p w:rsidR="00DF14BC" w:rsidRPr="0091327C" w:rsidRDefault="00DF14BC" w:rsidP="00DF14BC"/>
    <w:p w:rsidR="00DF14BC" w:rsidRPr="0091327C" w:rsidRDefault="00DF14BC" w:rsidP="00DF14BC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</w:pPr>
      <w:r w:rsidRPr="0091327C">
        <w:tab/>
      </w:r>
      <w:r w:rsidRPr="0091327C">
        <w:tab/>
        <w:t xml:space="preserve">                            </w:t>
      </w:r>
      <w:r w:rsidRPr="0091327C">
        <w:tab/>
      </w:r>
    </w:p>
    <w:p w:rsidR="00DF14BC" w:rsidRPr="0091327C" w:rsidRDefault="00DF14BC" w:rsidP="00DF14BC">
      <w:pPr>
        <w:tabs>
          <w:tab w:val="left" w:pos="6300"/>
        </w:tabs>
      </w:pPr>
      <w:r w:rsidRPr="0091327C">
        <w:tab/>
      </w:r>
    </w:p>
    <w:p w:rsidR="00DF14BC" w:rsidRPr="0091327C" w:rsidRDefault="00DF14BC" w:rsidP="00DF14BC">
      <w:pPr>
        <w:tabs>
          <w:tab w:val="left" w:pos="1050"/>
          <w:tab w:val="left" w:pos="6300"/>
        </w:tabs>
      </w:pPr>
      <w:r w:rsidRPr="0091327C">
        <w:t xml:space="preserve">         Doç.Dr.M.</w:t>
      </w:r>
      <w:r w:rsidR="004D0A74">
        <w:t>Hakan AKYILDIZ                                       Doç.Dr.Zekeriya YERLİKAYA</w:t>
      </w:r>
    </w:p>
    <w:p w:rsidR="00DF14BC" w:rsidRPr="0091327C" w:rsidRDefault="00DF14BC" w:rsidP="00DF14BC">
      <w:pPr>
        <w:tabs>
          <w:tab w:val="left" w:pos="1500"/>
          <w:tab w:val="left" w:pos="7020"/>
        </w:tabs>
      </w:pPr>
      <w:r w:rsidRPr="0091327C">
        <w:tab/>
        <w:t>Üye</w:t>
      </w:r>
      <w:r w:rsidRPr="0091327C">
        <w:tab/>
        <w:t>Üye</w:t>
      </w: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jc w:val="center"/>
      </w:pPr>
    </w:p>
    <w:p w:rsidR="00DF14BC" w:rsidRPr="0091327C" w:rsidRDefault="00DF14BC" w:rsidP="00DF14BC">
      <w:pPr>
        <w:tabs>
          <w:tab w:val="left" w:pos="6390"/>
        </w:tabs>
      </w:pPr>
      <w:r w:rsidRPr="0091327C">
        <w:t xml:space="preserve">                                                                                 Yrd.Doç.Dr.Yasemin Çelik ALTUNOĞLU</w:t>
      </w:r>
    </w:p>
    <w:p w:rsidR="00DF14BC" w:rsidRPr="0091327C" w:rsidRDefault="00DF14BC" w:rsidP="00DF14BC">
      <w:pPr>
        <w:tabs>
          <w:tab w:val="left" w:pos="6180"/>
        </w:tabs>
      </w:pPr>
      <w:r w:rsidRPr="0091327C">
        <w:t xml:space="preserve">      </w:t>
      </w:r>
      <w:r w:rsidR="00510363">
        <w:t xml:space="preserve">   Yrd. Doç. Dr. Tahir BENLİ</w:t>
      </w:r>
      <w:r w:rsidR="00510363">
        <w:tab/>
        <w:t>BAP</w:t>
      </w:r>
      <w:r w:rsidRPr="0091327C">
        <w:t xml:space="preserve"> Koordinatörü</w:t>
      </w:r>
    </w:p>
    <w:p w:rsidR="00523CCB" w:rsidRPr="00B94255" w:rsidRDefault="00DF14BC" w:rsidP="00523CCB">
      <w:r w:rsidRPr="0091327C">
        <w:t xml:space="preserve">                           Üye</w:t>
      </w:r>
    </w:p>
    <w:sectPr w:rsidR="00523CCB" w:rsidRPr="00B9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B6" w:rsidRDefault="000B4EB6" w:rsidP="00BE0D2E">
      <w:r>
        <w:separator/>
      </w:r>
    </w:p>
  </w:endnote>
  <w:endnote w:type="continuationSeparator" w:id="0">
    <w:p w:rsidR="000B4EB6" w:rsidRDefault="000B4EB6" w:rsidP="00B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B6" w:rsidRDefault="000B4EB6" w:rsidP="00BE0D2E">
      <w:r>
        <w:separator/>
      </w:r>
    </w:p>
  </w:footnote>
  <w:footnote w:type="continuationSeparator" w:id="0">
    <w:p w:rsidR="000B4EB6" w:rsidRDefault="000B4EB6" w:rsidP="00BE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E7"/>
    <w:rsid w:val="00035BDF"/>
    <w:rsid w:val="0004235B"/>
    <w:rsid w:val="00075552"/>
    <w:rsid w:val="00087E72"/>
    <w:rsid w:val="00090168"/>
    <w:rsid w:val="000A39B3"/>
    <w:rsid w:val="000B4EB6"/>
    <w:rsid w:val="000C06CF"/>
    <w:rsid w:val="000C16FB"/>
    <w:rsid w:val="000C76F5"/>
    <w:rsid w:val="000D0253"/>
    <w:rsid w:val="000D16A4"/>
    <w:rsid w:val="000D27F7"/>
    <w:rsid w:val="00102AA4"/>
    <w:rsid w:val="001272E8"/>
    <w:rsid w:val="001311D0"/>
    <w:rsid w:val="00135F0F"/>
    <w:rsid w:val="001370DB"/>
    <w:rsid w:val="001462C3"/>
    <w:rsid w:val="00193CFF"/>
    <w:rsid w:val="00195B8B"/>
    <w:rsid w:val="001A0A41"/>
    <w:rsid w:val="001C730E"/>
    <w:rsid w:val="001D1A5F"/>
    <w:rsid w:val="001E1259"/>
    <w:rsid w:val="001F5DC1"/>
    <w:rsid w:val="0020168C"/>
    <w:rsid w:val="00211189"/>
    <w:rsid w:val="0021370F"/>
    <w:rsid w:val="00217380"/>
    <w:rsid w:val="002206BC"/>
    <w:rsid w:val="002238EA"/>
    <w:rsid w:val="002365ED"/>
    <w:rsid w:val="002414EA"/>
    <w:rsid w:val="00242CFC"/>
    <w:rsid w:val="0024490C"/>
    <w:rsid w:val="00251C81"/>
    <w:rsid w:val="00253240"/>
    <w:rsid w:val="00257942"/>
    <w:rsid w:val="0026620A"/>
    <w:rsid w:val="00275BD3"/>
    <w:rsid w:val="00280F77"/>
    <w:rsid w:val="00283A55"/>
    <w:rsid w:val="00283F94"/>
    <w:rsid w:val="002876A5"/>
    <w:rsid w:val="00291BD0"/>
    <w:rsid w:val="00292444"/>
    <w:rsid w:val="002934BF"/>
    <w:rsid w:val="002A4D8D"/>
    <w:rsid w:val="002A7FDD"/>
    <w:rsid w:val="002B2F18"/>
    <w:rsid w:val="002B777D"/>
    <w:rsid w:val="002C1068"/>
    <w:rsid w:val="002C14F6"/>
    <w:rsid w:val="002C1AFC"/>
    <w:rsid w:val="002E20CB"/>
    <w:rsid w:val="002E726E"/>
    <w:rsid w:val="002F10E4"/>
    <w:rsid w:val="00301753"/>
    <w:rsid w:val="0032418A"/>
    <w:rsid w:val="003343CF"/>
    <w:rsid w:val="00337BCD"/>
    <w:rsid w:val="0034297D"/>
    <w:rsid w:val="00353EE4"/>
    <w:rsid w:val="003575EF"/>
    <w:rsid w:val="00362D42"/>
    <w:rsid w:val="0037120E"/>
    <w:rsid w:val="00376B20"/>
    <w:rsid w:val="0039775F"/>
    <w:rsid w:val="003A17FD"/>
    <w:rsid w:val="003A201C"/>
    <w:rsid w:val="003A6237"/>
    <w:rsid w:val="003C23C0"/>
    <w:rsid w:val="003D249F"/>
    <w:rsid w:val="003E0E77"/>
    <w:rsid w:val="003F0D46"/>
    <w:rsid w:val="003F2D38"/>
    <w:rsid w:val="003F3FE3"/>
    <w:rsid w:val="004018E7"/>
    <w:rsid w:val="004115F0"/>
    <w:rsid w:val="0041764B"/>
    <w:rsid w:val="00424C6E"/>
    <w:rsid w:val="00440C72"/>
    <w:rsid w:val="0044290E"/>
    <w:rsid w:val="00443780"/>
    <w:rsid w:val="00445886"/>
    <w:rsid w:val="00454209"/>
    <w:rsid w:val="004551FE"/>
    <w:rsid w:val="00456AFE"/>
    <w:rsid w:val="00463B2E"/>
    <w:rsid w:val="00471CDB"/>
    <w:rsid w:val="00484C3D"/>
    <w:rsid w:val="004A73EE"/>
    <w:rsid w:val="004B0A1F"/>
    <w:rsid w:val="004D0A74"/>
    <w:rsid w:val="004D5C0E"/>
    <w:rsid w:val="004E7813"/>
    <w:rsid w:val="004F72A2"/>
    <w:rsid w:val="00510363"/>
    <w:rsid w:val="005173FC"/>
    <w:rsid w:val="00521FBF"/>
    <w:rsid w:val="00523CCB"/>
    <w:rsid w:val="00534792"/>
    <w:rsid w:val="005430BC"/>
    <w:rsid w:val="005540E8"/>
    <w:rsid w:val="00562F11"/>
    <w:rsid w:val="005819DA"/>
    <w:rsid w:val="00587360"/>
    <w:rsid w:val="005879BA"/>
    <w:rsid w:val="00593265"/>
    <w:rsid w:val="00595501"/>
    <w:rsid w:val="005C0544"/>
    <w:rsid w:val="005F0FD2"/>
    <w:rsid w:val="005F1C96"/>
    <w:rsid w:val="005F4D61"/>
    <w:rsid w:val="00612433"/>
    <w:rsid w:val="00620533"/>
    <w:rsid w:val="006363F1"/>
    <w:rsid w:val="006572B8"/>
    <w:rsid w:val="00666F2F"/>
    <w:rsid w:val="006744D2"/>
    <w:rsid w:val="00676D53"/>
    <w:rsid w:val="00682A2C"/>
    <w:rsid w:val="00697CC9"/>
    <w:rsid w:val="006B5F06"/>
    <w:rsid w:val="006B62FC"/>
    <w:rsid w:val="006C176C"/>
    <w:rsid w:val="006D3A21"/>
    <w:rsid w:val="006D6053"/>
    <w:rsid w:val="006E493B"/>
    <w:rsid w:val="006F1986"/>
    <w:rsid w:val="00710686"/>
    <w:rsid w:val="00717E52"/>
    <w:rsid w:val="0072084C"/>
    <w:rsid w:val="00732918"/>
    <w:rsid w:val="00742102"/>
    <w:rsid w:val="007511A2"/>
    <w:rsid w:val="0075376A"/>
    <w:rsid w:val="00771A80"/>
    <w:rsid w:val="007826AF"/>
    <w:rsid w:val="00786F55"/>
    <w:rsid w:val="007C5A9D"/>
    <w:rsid w:val="007D1E0C"/>
    <w:rsid w:val="007F2F7A"/>
    <w:rsid w:val="007F77B8"/>
    <w:rsid w:val="00810CD6"/>
    <w:rsid w:val="00812F9C"/>
    <w:rsid w:val="00817694"/>
    <w:rsid w:val="00821B8A"/>
    <w:rsid w:val="008259F7"/>
    <w:rsid w:val="008411C8"/>
    <w:rsid w:val="00841D23"/>
    <w:rsid w:val="00847EDF"/>
    <w:rsid w:val="0086018F"/>
    <w:rsid w:val="00865D3A"/>
    <w:rsid w:val="00872D92"/>
    <w:rsid w:val="00877127"/>
    <w:rsid w:val="00887C1F"/>
    <w:rsid w:val="008A38EA"/>
    <w:rsid w:val="008B0FCB"/>
    <w:rsid w:val="008B2C81"/>
    <w:rsid w:val="008D328E"/>
    <w:rsid w:val="008E169C"/>
    <w:rsid w:val="008E38BC"/>
    <w:rsid w:val="0091327C"/>
    <w:rsid w:val="009161EC"/>
    <w:rsid w:val="00923C7C"/>
    <w:rsid w:val="0095632F"/>
    <w:rsid w:val="00957D2B"/>
    <w:rsid w:val="0096266B"/>
    <w:rsid w:val="00996B30"/>
    <w:rsid w:val="009A4452"/>
    <w:rsid w:val="009A5BC3"/>
    <w:rsid w:val="009B6168"/>
    <w:rsid w:val="009C11D7"/>
    <w:rsid w:val="009D00F1"/>
    <w:rsid w:val="009D0C23"/>
    <w:rsid w:val="009E22E0"/>
    <w:rsid w:val="009F2A15"/>
    <w:rsid w:val="00A1046E"/>
    <w:rsid w:val="00A14BE9"/>
    <w:rsid w:val="00A47122"/>
    <w:rsid w:val="00A510C2"/>
    <w:rsid w:val="00A5688A"/>
    <w:rsid w:val="00A656BF"/>
    <w:rsid w:val="00A668C2"/>
    <w:rsid w:val="00A6788A"/>
    <w:rsid w:val="00A71D4D"/>
    <w:rsid w:val="00A8085D"/>
    <w:rsid w:val="00A82161"/>
    <w:rsid w:val="00A929E1"/>
    <w:rsid w:val="00AD66B9"/>
    <w:rsid w:val="00AD7E25"/>
    <w:rsid w:val="00B025A0"/>
    <w:rsid w:val="00B06A1F"/>
    <w:rsid w:val="00B2391F"/>
    <w:rsid w:val="00B3143A"/>
    <w:rsid w:val="00B4127A"/>
    <w:rsid w:val="00B43250"/>
    <w:rsid w:val="00B65702"/>
    <w:rsid w:val="00B70C4E"/>
    <w:rsid w:val="00B75A68"/>
    <w:rsid w:val="00B85C12"/>
    <w:rsid w:val="00B85E22"/>
    <w:rsid w:val="00B90BD2"/>
    <w:rsid w:val="00BA4781"/>
    <w:rsid w:val="00BB340F"/>
    <w:rsid w:val="00BB61A0"/>
    <w:rsid w:val="00BC1391"/>
    <w:rsid w:val="00BD14C5"/>
    <w:rsid w:val="00BD2720"/>
    <w:rsid w:val="00BE0D2E"/>
    <w:rsid w:val="00BE335C"/>
    <w:rsid w:val="00BF3AA3"/>
    <w:rsid w:val="00C20E00"/>
    <w:rsid w:val="00C23827"/>
    <w:rsid w:val="00C27410"/>
    <w:rsid w:val="00C3562C"/>
    <w:rsid w:val="00C479F5"/>
    <w:rsid w:val="00C76B2A"/>
    <w:rsid w:val="00C901B5"/>
    <w:rsid w:val="00CB0255"/>
    <w:rsid w:val="00CB5DC5"/>
    <w:rsid w:val="00CC2E17"/>
    <w:rsid w:val="00CC5363"/>
    <w:rsid w:val="00CC6A3A"/>
    <w:rsid w:val="00CE5B5F"/>
    <w:rsid w:val="00D0030C"/>
    <w:rsid w:val="00D074AD"/>
    <w:rsid w:val="00D07B85"/>
    <w:rsid w:val="00D1438F"/>
    <w:rsid w:val="00D148D5"/>
    <w:rsid w:val="00D14BF3"/>
    <w:rsid w:val="00D408B1"/>
    <w:rsid w:val="00D43DEE"/>
    <w:rsid w:val="00D60F3E"/>
    <w:rsid w:val="00D6176F"/>
    <w:rsid w:val="00D73430"/>
    <w:rsid w:val="00D742E9"/>
    <w:rsid w:val="00D75264"/>
    <w:rsid w:val="00D91504"/>
    <w:rsid w:val="00DB3CB4"/>
    <w:rsid w:val="00DD546C"/>
    <w:rsid w:val="00DD6819"/>
    <w:rsid w:val="00DF0290"/>
    <w:rsid w:val="00DF14BC"/>
    <w:rsid w:val="00DF4CA5"/>
    <w:rsid w:val="00E26918"/>
    <w:rsid w:val="00E60643"/>
    <w:rsid w:val="00E660C1"/>
    <w:rsid w:val="00E75AA1"/>
    <w:rsid w:val="00E75C50"/>
    <w:rsid w:val="00E775C7"/>
    <w:rsid w:val="00E815C3"/>
    <w:rsid w:val="00E820CA"/>
    <w:rsid w:val="00E85052"/>
    <w:rsid w:val="00E8519E"/>
    <w:rsid w:val="00E91AA9"/>
    <w:rsid w:val="00E91E45"/>
    <w:rsid w:val="00E941C8"/>
    <w:rsid w:val="00EB3890"/>
    <w:rsid w:val="00EB65AA"/>
    <w:rsid w:val="00ED7180"/>
    <w:rsid w:val="00EE4AEE"/>
    <w:rsid w:val="00EE6E36"/>
    <w:rsid w:val="00EF2682"/>
    <w:rsid w:val="00F00CBA"/>
    <w:rsid w:val="00F04722"/>
    <w:rsid w:val="00F107C2"/>
    <w:rsid w:val="00F165FE"/>
    <w:rsid w:val="00F31D3B"/>
    <w:rsid w:val="00F43F4C"/>
    <w:rsid w:val="00F5183A"/>
    <w:rsid w:val="00F630F7"/>
    <w:rsid w:val="00F6561B"/>
    <w:rsid w:val="00F7179F"/>
    <w:rsid w:val="00F9026E"/>
    <w:rsid w:val="00FB5A15"/>
    <w:rsid w:val="00FB752D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CAA31-9262-4E89-AE78-0D2B4436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</dc:creator>
  <cp:lastModifiedBy>pc2</cp:lastModifiedBy>
  <cp:revision>4</cp:revision>
  <cp:lastPrinted>2013-12-31T12:34:00Z</cp:lastPrinted>
  <dcterms:created xsi:type="dcterms:W3CDTF">2014-09-01T07:46:00Z</dcterms:created>
  <dcterms:modified xsi:type="dcterms:W3CDTF">2014-09-01T10:56:00Z</dcterms:modified>
</cp:coreProperties>
</file>