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B206E" w14:textId="77777777" w:rsidR="00C25CDF" w:rsidRPr="00D26065" w:rsidRDefault="00C25CDF" w:rsidP="00C25CDF">
      <w:pPr>
        <w:pStyle w:val="Balk1"/>
        <w:spacing w:before="74"/>
        <w:ind w:left="718"/>
        <w:rPr>
          <w:sz w:val="22"/>
          <w:szCs w:val="22"/>
        </w:rPr>
      </w:pPr>
      <w:r w:rsidRPr="00D26065">
        <w:rPr>
          <w:sz w:val="22"/>
          <w:szCs w:val="22"/>
        </w:rPr>
        <w:t>Kastamonu</w:t>
      </w:r>
      <w:r w:rsidRPr="00D26065">
        <w:rPr>
          <w:spacing w:val="-2"/>
          <w:sz w:val="22"/>
          <w:szCs w:val="22"/>
        </w:rPr>
        <w:t xml:space="preserve"> </w:t>
      </w:r>
      <w:r w:rsidRPr="00D26065">
        <w:rPr>
          <w:sz w:val="22"/>
          <w:szCs w:val="22"/>
        </w:rPr>
        <w:t>Üniversitesi</w:t>
      </w:r>
      <w:r w:rsidRPr="00D26065">
        <w:rPr>
          <w:spacing w:val="-5"/>
          <w:sz w:val="22"/>
          <w:szCs w:val="22"/>
        </w:rPr>
        <w:t xml:space="preserve"> </w:t>
      </w:r>
    </w:p>
    <w:p w14:paraId="2997F979" w14:textId="77777777" w:rsidR="00C25CDF" w:rsidRPr="00D26065" w:rsidRDefault="00C25CDF" w:rsidP="00C25CDF">
      <w:pPr>
        <w:pStyle w:val="Balk1"/>
        <w:ind w:right="4"/>
        <w:rPr>
          <w:sz w:val="22"/>
          <w:szCs w:val="22"/>
        </w:rPr>
      </w:pPr>
      <w:r w:rsidRPr="00D26065">
        <w:rPr>
          <w:sz w:val="22"/>
          <w:szCs w:val="22"/>
        </w:rPr>
        <w:t>“Kamu-Üniversite-Sanayi İşbirliği ve Performans Odaklı Araştırma Projeleri Çağrısı”</w:t>
      </w:r>
    </w:p>
    <w:p w14:paraId="464A64CF" w14:textId="77777777" w:rsidR="00C25CDF" w:rsidRPr="00D26065" w:rsidRDefault="00C25CDF" w:rsidP="00C25CDF">
      <w:pPr>
        <w:pStyle w:val="Balk1"/>
        <w:ind w:right="4"/>
        <w:rPr>
          <w:spacing w:val="-2"/>
          <w:sz w:val="22"/>
          <w:szCs w:val="22"/>
        </w:rPr>
      </w:pPr>
      <w:r w:rsidRPr="00D26065">
        <w:rPr>
          <w:sz w:val="22"/>
          <w:szCs w:val="22"/>
        </w:rPr>
        <w:t>2026</w:t>
      </w:r>
      <w:r w:rsidRPr="00D26065">
        <w:rPr>
          <w:spacing w:val="-2"/>
          <w:sz w:val="22"/>
          <w:szCs w:val="22"/>
        </w:rPr>
        <w:t xml:space="preserve"> </w:t>
      </w:r>
      <w:r w:rsidRPr="00D26065">
        <w:rPr>
          <w:sz w:val="22"/>
          <w:szCs w:val="22"/>
        </w:rPr>
        <w:t>yılı</w:t>
      </w:r>
      <w:r w:rsidRPr="00D26065">
        <w:rPr>
          <w:spacing w:val="-1"/>
          <w:sz w:val="22"/>
          <w:szCs w:val="22"/>
        </w:rPr>
        <w:t xml:space="preserve"> </w:t>
      </w:r>
      <w:r w:rsidRPr="00D26065">
        <w:rPr>
          <w:sz w:val="22"/>
          <w:szCs w:val="22"/>
        </w:rPr>
        <w:t>Destekleme</w:t>
      </w:r>
      <w:r w:rsidRPr="00D26065">
        <w:rPr>
          <w:spacing w:val="-3"/>
          <w:sz w:val="22"/>
          <w:szCs w:val="22"/>
        </w:rPr>
        <w:t xml:space="preserve"> </w:t>
      </w:r>
      <w:r w:rsidRPr="00D26065">
        <w:rPr>
          <w:sz w:val="22"/>
          <w:szCs w:val="22"/>
        </w:rPr>
        <w:t>ve Yürütme</w:t>
      </w:r>
      <w:r w:rsidRPr="00D26065">
        <w:rPr>
          <w:spacing w:val="-2"/>
          <w:sz w:val="22"/>
          <w:szCs w:val="22"/>
        </w:rPr>
        <w:t xml:space="preserve"> İlkeleri</w:t>
      </w:r>
    </w:p>
    <w:p w14:paraId="262EE044" w14:textId="72C0D25D" w:rsidR="00FF58FE" w:rsidRDefault="00FF58FE"/>
    <w:p w14:paraId="17124301" w14:textId="77777777" w:rsidR="009E05A3" w:rsidRPr="00D26065" w:rsidRDefault="009E05A3" w:rsidP="009E05A3">
      <w:pPr>
        <w:pStyle w:val="ListeParagraf"/>
        <w:widowControl w:val="0"/>
        <w:numPr>
          <w:ilvl w:val="0"/>
          <w:numId w:val="1"/>
        </w:numPr>
        <w:tabs>
          <w:tab w:val="left" w:pos="861"/>
        </w:tabs>
        <w:autoSpaceDE w:val="0"/>
        <w:autoSpaceDN w:val="0"/>
        <w:spacing w:line="276" w:lineRule="auto"/>
        <w:ind w:right="254"/>
        <w:contextualSpacing w:val="0"/>
        <w:jc w:val="both"/>
        <w:rPr>
          <w:rFonts w:ascii="Times New Roman" w:hAnsi="Times New Roman" w:cs="Times New Roman"/>
        </w:rPr>
      </w:pPr>
      <w:r w:rsidRPr="00D26065">
        <w:rPr>
          <w:rFonts w:ascii="Times New Roman" w:hAnsi="Times New Roman" w:cs="Times New Roman"/>
        </w:rPr>
        <w:t xml:space="preserve">Bilimsel Araştırma Projeleri 2026 Yılı BAP Projesi başvuruları elektronik ortamda </w:t>
      </w:r>
      <w:r w:rsidRPr="00D26065">
        <w:rPr>
          <w:rFonts w:ascii="Times New Roman" w:hAnsi="Times New Roman" w:cs="Times New Roman"/>
          <w:b/>
        </w:rPr>
        <w:t xml:space="preserve">ÜBYS BAP İŞLEMLERİ MODÜLÜ </w:t>
      </w:r>
      <w:r w:rsidRPr="00D26065">
        <w:rPr>
          <w:rFonts w:ascii="Times New Roman" w:hAnsi="Times New Roman" w:cs="Times New Roman"/>
        </w:rPr>
        <w:t>üzerinden yapılacaktır. Sistemde aksaklık yaşanması halinde başvurular basılı kopya olarak da yapılabilecektir.</w:t>
      </w:r>
    </w:p>
    <w:p w14:paraId="32A14C0A" w14:textId="77777777" w:rsidR="009E05A3" w:rsidRPr="00D26065" w:rsidRDefault="009E05A3" w:rsidP="009E05A3">
      <w:pPr>
        <w:pStyle w:val="ListeParagraf"/>
        <w:widowControl w:val="0"/>
        <w:numPr>
          <w:ilvl w:val="0"/>
          <w:numId w:val="1"/>
        </w:numPr>
        <w:tabs>
          <w:tab w:val="left" w:pos="860"/>
        </w:tabs>
        <w:autoSpaceDE w:val="0"/>
        <w:autoSpaceDN w:val="0"/>
        <w:spacing w:before="120" w:line="240" w:lineRule="auto"/>
        <w:ind w:left="860" w:hanging="359"/>
        <w:contextualSpacing w:val="0"/>
        <w:jc w:val="both"/>
        <w:rPr>
          <w:rFonts w:ascii="Times New Roman" w:hAnsi="Times New Roman" w:cs="Times New Roman"/>
        </w:rPr>
      </w:pPr>
      <w:r w:rsidRPr="00D26065">
        <w:rPr>
          <w:rFonts w:ascii="Times New Roman" w:hAnsi="Times New Roman" w:cs="Times New Roman"/>
        </w:rPr>
        <w:t>Proje</w:t>
      </w:r>
      <w:r w:rsidRPr="00D26065">
        <w:rPr>
          <w:rFonts w:ascii="Times New Roman" w:hAnsi="Times New Roman" w:cs="Times New Roman"/>
          <w:spacing w:val="-5"/>
        </w:rPr>
        <w:t xml:space="preserve"> </w:t>
      </w:r>
      <w:r w:rsidRPr="00D26065">
        <w:rPr>
          <w:rFonts w:ascii="Times New Roman" w:hAnsi="Times New Roman" w:cs="Times New Roman"/>
        </w:rPr>
        <w:t>başvuruları</w:t>
      </w:r>
      <w:r w:rsidRPr="00D26065">
        <w:rPr>
          <w:rFonts w:ascii="Times New Roman" w:hAnsi="Times New Roman" w:cs="Times New Roman"/>
          <w:spacing w:val="-1"/>
        </w:rPr>
        <w:t xml:space="preserve"> </w:t>
      </w:r>
      <w:r w:rsidRPr="00647F21">
        <w:rPr>
          <w:rFonts w:ascii="Times New Roman" w:hAnsi="Times New Roman" w:cs="Times New Roman"/>
          <w:b/>
          <w:color w:val="000000" w:themeColor="text1"/>
        </w:rPr>
        <w:t>05 Mayıs-17 Mayıs 2026</w:t>
      </w:r>
      <w:r w:rsidRPr="00647F21">
        <w:rPr>
          <w:rFonts w:ascii="Times New Roman" w:hAnsi="Times New Roman" w:cs="Times New Roman"/>
          <w:b/>
          <w:color w:val="000000" w:themeColor="text1"/>
          <w:spacing w:val="-1"/>
        </w:rPr>
        <w:t xml:space="preserve"> </w:t>
      </w:r>
      <w:r w:rsidRPr="00D26065">
        <w:rPr>
          <w:rFonts w:ascii="Times New Roman" w:hAnsi="Times New Roman" w:cs="Times New Roman"/>
        </w:rPr>
        <w:t>tarih</w:t>
      </w:r>
      <w:r w:rsidRPr="00D26065">
        <w:rPr>
          <w:rFonts w:ascii="Times New Roman" w:hAnsi="Times New Roman" w:cs="Times New Roman"/>
          <w:spacing w:val="-1"/>
        </w:rPr>
        <w:t xml:space="preserve"> </w:t>
      </w:r>
      <w:r w:rsidRPr="00D26065">
        <w:rPr>
          <w:rFonts w:ascii="Times New Roman" w:hAnsi="Times New Roman" w:cs="Times New Roman"/>
        </w:rPr>
        <w:t>aralığında</w:t>
      </w:r>
      <w:r w:rsidRPr="00D26065">
        <w:rPr>
          <w:rFonts w:ascii="Times New Roman" w:hAnsi="Times New Roman" w:cs="Times New Roman"/>
          <w:spacing w:val="1"/>
        </w:rPr>
        <w:t xml:space="preserve"> </w:t>
      </w:r>
      <w:r w:rsidRPr="00D26065">
        <w:rPr>
          <w:rFonts w:ascii="Times New Roman" w:hAnsi="Times New Roman" w:cs="Times New Roman"/>
          <w:spacing w:val="-2"/>
        </w:rPr>
        <w:t>gerçekleştirilecektir.</w:t>
      </w:r>
    </w:p>
    <w:p w14:paraId="70EEEAD4" w14:textId="77777777" w:rsidR="009E05A3" w:rsidRPr="00D26065" w:rsidRDefault="009E05A3" w:rsidP="009E05A3">
      <w:pPr>
        <w:pStyle w:val="ListeParagraf"/>
        <w:widowControl w:val="0"/>
        <w:numPr>
          <w:ilvl w:val="0"/>
          <w:numId w:val="1"/>
        </w:numPr>
        <w:tabs>
          <w:tab w:val="left" w:pos="861"/>
        </w:tabs>
        <w:autoSpaceDE w:val="0"/>
        <w:autoSpaceDN w:val="0"/>
        <w:spacing w:before="161" w:line="276" w:lineRule="auto"/>
        <w:ind w:right="265"/>
        <w:contextualSpacing w:val="0"/>
        <w:jc w:val="both"/>
        <w:rPr>
          <w:rFonts w:ascii="Times New Roman" w:hAnsi="Times New Roman" w:cs="Times New Roman"/>
        </w:rPr>
      </w:pPr>
      <w:r w:rsidRPr="00D26065">
        <w:rPr>
          <w:rFonts w:ascii="Times New Roman" w:hAnsi="Times New Roman" w:cs="Times New Roman"/>
        </w:rPr>
        <w:t>Bu tarihler dışında yapılan başvurular kabul edilmeyecektir. Yeterli bütçe olması durumunda yıl içerisinde yeni çağrıya çıkılabilecektir.</w:t>
      </w:r>
    </w:p>
    <w:p w14:paraId="18B3C6FF" w14:textId="77777777" w:rsidR="009E05A3" w:rsidRPr="00D26065" w:rsidRDefault="009E05A3" w:rsidP="009E05A3">
      <w:pPr>
        <w:pStyle w:val="ListeParagraf"/>
        <w:widowControl w:val="0"/>
        <w:numPr>
          <w:ilvl w:val="0"/>
          <w:numId w:val="1"/>
        </w:numPr>
        <w:tabs>
          <w:tab w:val="left" w:pos="861"/>
        </w:tabs>
        <w:autoSpaceDE w:val="0"/>
        <w:autoSpaceDN w:val="0"/>
        <w:spacing w:before="116" w:line="276" w:lineRule="auto"/>
        <w:ind w:right="261"/>
        <w:contextualSpacing w:val="0"/>
        <w:jc w:val="both"/>
        <w:rPr>
          <w:rFonts w:ascii="Times New Roman" w:hAnsi="Times New Roman" w:cs="Times New Roman"/>
        </w:rPr>
      </w:pPr>
      <w:r w:rsidRPr="00D26065">
        <w:rPr>
          <w:rFonts w:ascii="Times New Roman" w:hAnsi="Times New Roman" w:cs="Times New Roman"/>
        </w:rPr>
        <w:t>Üniversitemizde görev yapan en az doktora, tıpta uzmanlık ya da sanatta yeterlilik derecesini tamamlamış kişiler proje önerisinde bulunabilir.</w:t>
      </w:r>
    </w:p>
    <w:p w14:paraId="43E5E167" w14:textId="77777777" w:rsidR="009E05A3" w:rsidRPr="00D26065" w:rsidRDefault="009E05A3" w:rsidP="009E05A3">
      <w:pPr>
        <w:pStyle w:val="ListeParagraf"/>
        <w:widowControl w:val="0"/>
        <w:numPr>
          <w:ilvl w:val="0"/>
          <w:numId w:val="1"/>
        </w:numPr>
        <w:tabs>
          <w:tab w:val="left" w:pos="861"/>
        </w:tabs>
        <w:autoSpaceDE w:val="0"/>
        <w:autoSpaceDN w:val="0"/>
        <w:spacing w:before="122" w:line="276" w:lineRule="auto"/>
        <w:ind w:right="251"/>
        <w:contextualSpacing w:val="0"/>
        <w:jc w:val="both"/>
        <w:rPr>
          <w:rFonts w:ascii="Times New Roman" w:hAnsi="Times New Roman" w:cs="Times New Roman"/>
        </w:rPr>
      </w:pPr>
      <w:r w:rsidRPr="00D26065">
        <w:rPr>
          <w:rFonts w:ascii="Times New Roman" w:hAnsi="Times New Roman" w:cs="Times New Roman"/>
        </w:rPr>
        <w:t>Proje başvurusuna, alınacak malzemelerin detaylı dökümü, proje ekibinin özgeçmişleri, proforma faturalar ve gerekiyorsa “Kurumsal İzinler” veya “Etik Kurul Kararı/Etik Kurul Başvurusu” eklenmelidir. Projenin desteklenmesine karar verilmişse, sözleşme imzalanmadan önce mutlaka alınan “Kurumsal İzinler” ve/veya “Etik Kurul Kararı” birimimize teslim edilmelidir. Tüm projelerin, Yükseköğretim Kurumları</w:t>
      </w:r>
      <w:r w:rsidRPr="00D26065">
        <w:rPr>
          <w:rFonts w:ascii="Times New Roman" w:hAnsi="Times New Roman" w:cs="Times New Roman"/>
          <w:spacing w:val="-11"/>
        </w:rPr>
        <w:t xml:space="preserve"> </w:t>
      </w:r>
      <w:r w:rsidRPr="00D26065">
        <w:rPr>
          <w:rFonts w:ascii="Times New Roman" w:hAnsi="Times New Roman" w:cs="Times New Roman"/>
        </w:rPr>
        <w:t>Bilimsel</w:t>
      </w:r>
      <w:r w:rsidRPr="00D26065">
        <w:rPr>
          <w:rFonts w:ascii="Times New Roman" w:hAnsi="Times New Roman" w:cs="Times New Roman"/>
          <w:spacing w:val="-10"/>
        </w:rPr>
        <w:t xml:space="preserve"> </w:t>
      </w:r>
      <w:r w:rsidRPr="00D26065">
        <w:rPr>
          <w:rFonts w:ascii="Times New Roman" w:hAnsi="Times New Roman" w:cs="Times New Roman"/>
        </w:rPr>
        <w:t>Araştırma</w:t>
      </w:r>
      <w:r w:rsidRPr="00D26065">
        <w:rPr>
          <w:rFonts w:ascii="Times New Roman" w:hAnsi="Times New Roman" w:cs="Times New Roman"/>
          <w:spacing w:val="-11"/>
        </w:rPr>
        <w:t xml:space="preserve"> </w:t>
      </w:r>
      <w:r w:rsidRPr="00D26065">
        <w:rPr>
          <w:rFonts w:ascii="Times New Roman" w:hAnsi="Times New Roman" w:cs="Times New Roman"/>
        </w:rPr>
        <w:t>ve</w:t>
      </w:r>
      <w:r w:rsidRPr="00D26065">
        <w:rPr>
          <w:rFonts w:ascii="Times New Roman" w:hAnsi="Times New Roman" w:cs="Times New Roman"/>
          <w:spacing w:val="-12"/>
        </w:rPr>
        <w:t xml:space="preserve"> </w:t>
      </w:r>
      <w:r w:rsidRPr="00D26065">
        <w:rPr>
          <w:rFonts w:ascii="Times New Roman" w:hAnsi="Times New Roman" w:cs="Times New Roman"/>
        </w:rPr>
        <w:t>Yayın</w:t>
      </w:r>
      <w:r w:rsidRPr="00D26065">
        <w:rPr>
          <w:rFonts w:ascii="Times New Roman" w:hAnsi="Times New Roman" w:cs="Times New Roman"/>
          <w:spacing w:val="-10"/>
        </w:rPr>
        <w:t xml:space="preserve"> </w:t>
      </w:r>
      <w:r w:rsidRPr="00D26065">
        <w:rPr>
          <w:rFonts w:ascii="Times New Roman" w:hAnsi="Times New Roman" w:cs="Times New Roman"/>
        </w:rPr>
        <w:t>Etiği</w:t>
      </w:r>
      <w:r w:rsidRPr="00D26065">
        <w:rPr>
          <w:rFonts w:ascii="Times New Roman" w:hAnsi="Times New Roman" w:cs="Times New Roman"/>
          <w:spacing w:val="-10"/>
        </w:rPr>
        <w:t xml:space="preserve"> </w:t>
      </w:r>
      <w:r w:rsidRPr="00D26065">
        <w:rPr>
          <w:rFonts w:ascii="Times New Roman" w:hAnsi="Times New Roman" w:cs="Times New Roman"/>
        </w:rPr>
        <w:t>Yönergesi’ne</w:t>
      </w:r>
      <w:r w:rsidRPr="00D26065">
        <w:rPr>
          <w:rFonts w:ascii="Times New Roman" w:hAnsi="Times New Roman" w:cs="Times New Roman"/>
          <w:spacing w:val="-12"/>
        </w:rPr>
        <w:t xml:space="preserve"> </w:t>
      </w:r>
      <w:r w:rsidRPr="00D26065">
        <w:rPr>
          <w:rFonts w:ascii="Times New Roman" w:hAnsi="Times New Roman" w:cs="Times New Roman"/>
        </w:rPr>
        <w:t>uygun</w:t>
      </w:r>
      <w:r w:rsidRPr="00D26065">
        <w:rPr>
          <w:rFonts w:ascii="Times New Roman" w:hAnsi="Times New Roman" w:cs="Times New Roman"/>
          <w:spacing w:val="-11"/>
        </w:rPr>
        <w:t xml:space="preserve"> </w:t>
      </w:r>
      <w:r w:rsidRPr="00D26065">
        <w:rPr>
          <w:rFonts w:ascii="Times New Roman" w:hAnsi="Times New Roman" w:cs="Times New Roman"/>
        </w:rPr>
        <w:t>olarak</w:t>
      </w:r>
      <w:r w:rsidRPr="00D26065">
        <w:rPr>
          <w:rFonts w:ascii="Times New Roman" w:hAnsi="Times New Roman" w:cs="Times New Roman"/>
          <w:spacing w:val="-11"/>
        </w:rPr>
        <w:t xml:space="preserve"> </w:t>
      </w:r>
      <w:r w:rsidRPr="00D26065">
        <w:rPr>
          <w:rFonts w:ascii="Times New Roman" w:hAnsi="Times New Roman" w:cs="Times New Roman"/>
        </w:rPr>
        <w:t xml:space="preserve">hazırlanması ve yürütülmesi gerekir. Sosyal bilimlerde anket çalışmaları, tıp, sağlık ve veterinerlik alanlarında klinik araştırmalar içeren projeler için etik kurul başvurusu yapılmalıdır. Etik Kurul Başvurusu olumsuz sonuçlanan projeler değerlendirmeye alınmayacaktır. HADYEK (Hayvan Deneyleri Yerel Etik Kurulu) kapsamındaki etik kurul onayları, başka bir üniversiteden/kurum/kuruluştan alındı ise, K.Ü. HADYEK’e </w:t>
      </w:r>
      <w:r w:rsidRPr="00D26065">
        <w:rPr>
          <w:rFonts w:ascii="Times New Roman" w:hAnsi="Times New Roman" w:cs="Times New Roman"/>
          <w:spacing w:val="-2"/>
        </w:rPr>
        <w:t xml:space="preserve">onaylatılmalıdır. K.Ü. HADYEK’in Alanı Dışındaki Etik Kurul İzinleri </w:t>
      </w:r>
      <w:r w:rsidRPr="00D26065">
        <w:rPr>
          <w:rFonts w:ascii="Times New Roman" w:hAnsi="Times New Roman" w:cs="Times New Roman"/>
        </w:rPr>
        <w:t>üniversiteden/kurum/kuruluştan alınabilir.</w:t>
      </w:r>
    </w:p>
    <w:p w14:paraId="3683B608" w14:textId="311359FA" w:rsidR="003519AA" w:rsidRDefault="009E05A3" w:rsidP="006E70D8">
      <w:pPr>
        <w:pStyle w:val="ListeParagraf"/>
        <w:widowControl w:val="0"/>
        <w:numPr>
          <w:ilvl w:val="0"/>
          <w:numId w:val="1"/>
        </w:numPr>
        <w:tabs>
          <w:tab w:val="left" w:pos="861"/>
        </w:tabs>
        <w:autoSpaceDE w:val="0"/>
        <w:autoSpaceDN w:val="0"/>
        <w:spacing w:before="121" w:line="276" w:lineRule="auto"/>
        <w:ind w:right="255"/>
        <w:contextualSpacing w:val="0"/>
        <w:jc w:val="both"/>
        <w:rPr>
          <w:rFonts w:ascii="Times New Roman" w:hAnsi="Times New Roman" w:cs="Times New Roman"/>
        </w:rPr>
      </w:pPr>
      <w:r w:rsidRPr="00D26065">
        <w:rPr>
          <w:rFonts w:ascii="Times New Roman" w:hAnsi="Times New Roman" w:cs="Times New Roman"/>
        </w:rPr>
        <w:t>Planlanan takvim içerisinde tamamlanamayan projeler için, proje sözleşmesinde belirtilen süreden fazla olmamak şartıyla ek süre istenebilir.</w:t>
      </w:r>
      <w:r w:rsidRPr="00D26065">
        <w:rPr>
          <w:rFonts w:ascii="Times New Roman" w:hAnsi="Times New Roman" w:cs="Times New Roman"/>
          <w:spacing w:val="40"/>
        </w:rPr>
        <w:t xml:space="preserve"> </w:t>
      </w:r>
      <w:r w:rsidRPr="00D26065">
        <w:rPr>
          <w:rFonts w:ascii="Times New Roman" w:hAnsi="Times New Roman" w:cs="Times New Roman"/>
        </w:rPr>
        <w:t>BAP Koordinasyon Birimi tarafından desteklenen bütün projeler ek süreler dâhil en çok otuz altı ay içerisinde tamamlanır.</w:t>
      </w:r>
    </w:p>
    <w:p w14:paraId="162AAFAB" w14:textId="47A1B8E4" w:rsidR="006E70D8" w:rsidRPr="006E70D8" w:rsidRDefault="006E70D8" w:rsidP="006E70D8">
      <w:pPr>
        <w:pStyle w:val="ListeParagraf"/>
        <w:widowControl w:val="0"/>
        <w:numPr>
          <w:ilvl w:val="0"/>
          <w:numId w:val="1"/>
        </w:numPr>
        <w:tabs>
          <w:tab w:val="left" w:pos="861"/>
        </w:tabs>
        <w:autoSpaceDE w:val="0"/>
        <w:autoSpaceDN w:val="0"/>
        <w:spacing w:before="70" w:line="276" w:lineRule="auto"/>
        <w:ind w:right="253"/>
        <w:contextualSpacing w:val="0"/>
        <w:jc w:val="both"/>
        <w:rPr>
          <w:rFonts w:ascii="Times New Roman" w:hAnsi="Times New Roman" w:cs="Times New Roman"/>
        </w:rPr>
      </w:pPr>
      <w:r w:rsidRPr="00D26065">
        <w:rPr>
          <w:rFonts w:ascii="Times New Roman" w:hAnsi="Times New Roman" w:cs="Times New Roman"/>
        </w:rPr>
        <w:t xml:space="preserve">Proje başvurularında alınması öngörülen kırtasiye malzemelerinin, Bilgisayar, Tablet PC, Fotoğraf Makinesi, Kamera, Taşınabilir Harici Harddisk, Yazıcı, GPS v.b. cihazların ve diğer demirbaş/dayanıklı malzemelerin, projenin yürütülmesi için çok elzem olduğunun gerekçeli olarak ortaya konması ve bu gerekçenin de BAP </w:t>
      </w:r>
      <w:r w:rsidRPr="006E70D8">
        <w:rPr>
          <w:rFonts w:ascii="Times New Roman" w:hAnsi="Times New Roman" w:cs="Times New Roman"/>
        </w:rPr>
        <w:t xml:space="preserve">Komisyonu tarafından uygun görülmesi şartıyla, alınıp alınmamasına karar verilir. Çeviri ve kitap/makale vb. basım ücretleri ödenmez. </w:t>
      </w:r>
      <w:r w:rsidRPr="006E70D8">
        <w:rPr>
          <w:rFonts w:ascii="Times New Roman" w:hAnsi="Times New Roman" w:cs="Times New Roman"/>
          <w:b/>
          <w:bCs/>
        </w:rPr>
        <w:t xml:space="preserve">Proje bütçesine yazılan kongre/sempozyum katılım ücretleri ve yurtdışı seyahat ve benzeri giderlere ilişkin ödemeler (Performans Odaklı Araştırma Projeleri hariç) ödenmez. </w:t>
      </w:r>
    </w:p>
    <w:p w14:paraId="7EA1FFD8" w14:textId="3D5CB935" w:rsidR="006E70D8" w:rsidRDefault="006E70D8" w:rsidP="006E70D8">
      <w:pPr>
        <w:pStyle w:val="ListeParagraf"/>
        <w:widowControl w:val="0"/>
        <w:numPr>
          <w:ilvl w:val="0"/>
          <w:numId w:val="1"/>
        </w:numPr>
        <w:tabs>
          <w:tab w:val="left" w:pos="861"/>
        </w:tabs>
        <w:autoSpaceDE w:val="0"/>
        <w:autoSpaceDN w:val="0"/>
        <w:spacing w:before="122" w:line="276" w:lineRule="auto"/>
        <w:ind w:right="256"/>
        <w:contextualSpacing w:val="0"/>
        <w:jc w:val="both"/>
        <w:rPr>
          <w:rFonts w:ascii="Times New Roman" w:hAnsi="Times New Roman" w:cs="Times New Roman"/>
        </w:rPr>
      </w:pPr>
      <w:r w:rsidRPr="00AD6406">
        <w:rPr>
          <w:rFonts w:ascii="Times New Roman" w:hAnsi="Times New Roman" w:cs="Times New Roman"/>
        </w:rPr>
        <w:t>Üniversitemizde yapılabilen analizler için başka kurumlara ve teşebbüslere ücret ödenmez.</w:t>
      </w:r>
      <w:r w:rsidRPr="00AD6406">
        <w:rPr>
          <w:rFonts w:ascii="Times New Roman" w:hAnsi="Times New Roman" w:cs="Times New Roman"/>
          <w:spacing w:val="-3"/>
        </w:rPr>
        <w:t xml:space="preserve"> </w:t>
      </w:r>
      <w:r w:rsidRPr="00AD6406">
        <w:rPr>
          <w:rFonts w:ascii="Times New Roman" w:hAnsi="Times New Roman" w:cs="Times New Roman"/>
        </w:rPr>
        <w:t>Üniversitemiz</w:t>
      </w:r>
      <w:r w:rsidRPr="00AD6406">
        <w:rPr>
          <w:rFonts w:ascii="Times New Roman" w:hAnsi="Times New Roman" w:cs="Times New Roman"/>
          <w:spacing w:val="-4"/>
        </w:rPr>
        <w:t xml:space="preserve"> </w:t>
      </w:r>
      <w:r w:rsidRPr="00AD6406">
        <w:rPr>
          <w:rFonts w:ascii="Times New Roman" w:hAnsi="Times New Roman" w:cs="Times New Roman"/>
        </w:rPr>
        <w:t>birimlerinde</w:t>
      </w:r>
      <w:r w:rsidRPr="00AD6406">
        <w:rPr>
          <w:rFonts w:ascii="Times New Roman" w:hAnsi="Times New Roman" w:cs="Times New Roman"/>
          <w:spacing w:val="-1"/>
        </w:rPr>
        <w:t xml:space="preserve"> </w:t>
      </w:r>
      <w:r w:rsidRPr="00AD6406">
        <w:rPr>
          <w:rFonts w:ascii="Times New Roman" w:hAnsi="Times New Roman" w:cs="Times New Roman"/>
        </w:rPr>
        <w:t>yapılamayan</w:t>
      </w:r>
      <w:r w:rsidRPr="00AD6406">
        <w:rPr>
          <w:rFonts w:ascii="Times New Roman" w:hAnsi="Times New Roman" w:cs="Times New Roman"/>
          <w:spacing w:val="-3"/>
        </w:rPr>
        <w:t xml:space="preserve"> </w:t>
      </w:r>
      <w:r w:rsidRPr="00AD6406">
        <w:rPr>
          <w:rFonts w:ascii="Times New Roman" w:hAnsi="Times New Roman" w:cs="Times New Roman"/>
        </w:rPr>
        <w:t>analizler,</w:t>
      </w:r>
      <w:r w:rsidRPr="00AD6406">
        <w:rPr>
          <w:rFonts w:ascii="Times New Roman" w:hAnsi="Times New Roman" w:cs="Times New Roman"/>
          <w:spacing w:val="-3"/>
        </w:rPr>
        <w:t xml:space="preserve"> </w:t>
      </w:r>
      <w:r w:rsidRPr="00AD6406">
        <w:rPr>
          <w:rFonts w:ascii="Times New Roman" w:hAnsi="Times New Roman" w:cs="Times New Roman"/>
        </w:rPr>
        <w:t>K.Ü.</w:t>
      </w:r>
      <w:r w:rsidRPr="00AD6406">
        <w:rPr>
          <w:rFonts w:ascii="Times New Roman" w:hAnsi="Times New Roman" w:cs="Times New Roman"/>
          <w:spacing w:val="-3"/>
        </w:rPr>
        <w:t xml:space="preserve"> </w:t>
      </w:r>
      <w:r w:rsidRPr="00AD6406">
        <w:rPr>
          <w:rFonts w:ascii="Times New Roman" w:hAnsi="Times New Roman" w:cs="Times New Roman"/>
        </w:rPr>
        <w:t>Merkezi</w:t>
      </w:r>
      <w:r w:rsidRPr="00AD6406">
        <w:rPr>
          <w:rFonts w:ascii="Times New Roman" w:hAnsi="Times New Roman" w:cs="Times New Roman"/>
          <w:spacing w:val="-5"/>
        </w:rPr>
        <w:t xml:space="preserve"> </w:t>
      </w:r>
      <w:r w:rsidRPr="00AD6406">
        <w:rPr>
          <w:rFonts w:ascii="Times New Roman" w:hAnsi="Times New Roman" w:cs="Times New Roman"/>
        </w:rPr>
        <w:t>Araştırma Laboratuvarı Uygulama ve Araştırma Merkezi Müdürlüğü ile protokol yapmış olan diğer kamu kurumlarından yaptırılmalıdır. Yurt içinde yapılabilen analizler ise yurt dışında yaptırılamaz. Bu kural dışında yapılması gerekli olan analiz istekleri belgeli gerekçelerle sunulmalıdır.</w:t>
      </w:r>
    </w:p>
    <w:p w14:paraId="293A0D48" w14:textId="77777777" w:rsidR="00153782" w:rsidRPr="00153782" w:rsidRDefault="00153782" w:rsidP="00153782">
      <w:pPr>
        <w:widowControl w:val="0"/>
        <w:tabs>
          <w:tab w:val="left" w:pos="861"/>
        </w:tabs>
        <w:autoSpaceDE w:val="0"/>
        <w:autoSpaceDN w:val="0"/>
        <w:spacing w:before="122" w:line="276" w:lineRule="auto"/>
        <w:ind w:left="501" w:right="256"/>
        <w:jc w:val="both"/>
        <w:rPr>
          <w:rFonts w:ascii="Times New Roman" w:hAnsi="Times New Roman" w:cs="Times New Roman"/>
        </w:rPr>
      </w:pPr>
    </w:p>
    <w:p w14:paraId="27E101AC" w14:textId="77777777" w:rsidR="006E70D8" w:rsidRPr="00AD6406" w:rsidRDefault="006E70D8" w:rsidP="006E70D8">
      <w:pPr>
        <w:pStyle w:val="ListeParagraf"/>
        <w:widowControl w:val="0"/>
        <w:numPr>
          <w:ilvl w:val="0"/>
          <w:numId w:val="1"/>
        </w:numPr>
        <w:tabs>
          <w:tab w:val="left" w:pos="861"/>
        </w:tabs>
        <w:autoSpaceDE w:val="0"/>
        <w:autoSpaceDN w:val="0"/>
        <w:spacing w:before="119" w:line="276" w:lineRule="auto"/>
        <w:ind w:right="141"/>
        <w:contextualSpacing w:val="0"/>
        <w:jc w:val="both"/>
        <w:rPr>
          <w:rFonts w:ascii="Times New Roman" w:hAnsi="Times New Roman" w:cs="Times New Roman"/>
        </w:rPr>
      </w:pPr>
      <w:r w:rsidRPr="00AD6406">
        <w:rPr>
          <w:rFonts w:ascii="Times New Roman" w:hAnsi="Times New Roman" w:cs="Times New Roman"/>
        </w:rPr>
        <w:lastRenderedPageBreak/>
        <w:t>Projelerde talep edilen her türlü dayanıklı mal, malzeme, makine ve teçhizat ayrıntılı olarak</w:t>
      </w:r>
      <w:r w:rsidRPr="00AD6406">
        <w:rPr>
          <w:rFonts w:ascii="Times New Roman" w:hAnsi="Times New Roman" w:cs="Times New Roman"/>
          <w:spacing w:val="-15"/>
        </w:rPr>
        <w:t xml:space="preserve"> </w:t>
      </w:r>
      <w:r w:rsidRPr="00AD6406">
        <w:rPr>
          <w:rFonts w:ascii="Times New Roman" w:hAnsi="Times New Roman" w:cs="Times New Roman"/>
        </w:rPr>
        <w:t>yazılmalıdır.</w:t>
      </w:r>
      <w:r w:rsidRPr="00AD6406">
        <w:rPr>
          <w:rFonts w:ascii="Times New Roman" w:hAnsi="Times New Roman" w:cs="Times New Roman"/>
          <w:spacing w:val="-15"/>
        </w:rPr>
        <w:t xml:space="preserve"> </w:t>
      </w:r>
      <w:r w:rsidRPr="00AD6406">
        <w:rPr>
          <w:rFonts w:ascii="Times New Roman" w:hAnsi="Times New Roman" w:cs="Times New Roman"/>
        </w:rPr>
        <w:t>Sarf</w:t>
      </w:r>
      <w:r w:rsidRPr="00AD6406">
        <w:rPr>
          <w:rFonts w:ascii="Times New Roman" w:hAnsi="Times New Roman" w:cs="Times New Roman"/>
          <w:spacing w:val="-15"/>
        </w:rPr>
        <w:t xml:space="preserve"> </w:t>
      </w:r>
      <w:r w:rsidRPr="00AD6406">
        <w:rPr>
          <w:rFonts w:ascii="Times New Roman" w:hAnsi="Times New Roman" w:cs="Times New Roman"/>
        </w:rPr>
        <w:t>malzemelerin</w:t>
      </w:r>
      <w:r w:rsidRPr="00AD6406">
        <w:rPr>
          <w:rFonts w:ascii="Times New Roman" w:hAnsi="Times New Roman" w:cs="Times New Roman"/>
          <w:spacing w:val="-15"/>
        </w:rPr>
        <w:t xml:space="preserve"> </w:t>
      </w:r>
      <w:r w:rsidRPr="00AD6406">
        <w:rPr>
          <w:rFonts w:ascii="Times New Roman" w:hAnsi="Times New Roman" w:cs="Times New Roman"/>
        </w:rPr>
        <w:t>ise</w:t>
      </w:r>
      <w:r w:rsidRPr="00AD6406">
        <w:rPr>
          <w:rFonts w:ascii="Times New Roman" w:hAnsi="Times New Roman" w:cs="Times New Roman"/>
          <w:spacing w:val="-15"/>
        </w:rPr>
        <w:t xml:space="preserve"> </w:t>
      </w:r>
      <w:r w:rsidRPr="00AD6406">
        <w:rPr>
          <w:rFonts w:ascii="Times New Roman" w:hAnsi="Times New Roman" w:cs="Times New Roman"/>
        </w:rPr>
        <w:t>isimleri</w:t>
      </w:r>
      <w:r w:rsidRPr="00AD6406">
        <w:rPr>
          <w:rFonts w:ascii="Times New Roman" w:hAnsi="Times New Roman" w:cs="Times New Roman"/>
          <w:spacing w:val="-15"/>
        </w:rPr>
        <w:t xml:space="preserve"> </w:t>
      </w:r>
      <w:r w:rsidRPr="00AD6406">
        <w:rPr>
          <w:rFonts w:ascii="Times New Roman" w:hAnsi="Times New Roman" w:cs="Times New Roman"/>
        </w:rPr>
        <w:t>ve</w:t>
      </w:r>
      <w:r w:rsidRPr="00AD6406">
        <w:rPr>
          <w:rFonts w:ascii="Times New Roman" w:hAnsi="Times New Roman" w:cs="Times New Roman"/>
          <w:spacing w:val="-15"/>
        </w:rPr>
        <w:t xml:space="preserve"> </w:t>
      </w:r>
      <w:r w:rsidRPr="00AD6406">
        <w:rPr>
          <w:rFonts w:ascii="Times New Roman" w:hAnsi="Times New Roman" w:cs="Times New Roman"/>
        </w:rPr>
        <w:t>miktarları</w:t>
      </w:r>
      <w:r w:rsidRPr="00AD6406">
        <w:rPr>
          <w:rFonts w:ascii="Times New Roman" w:hAnsi="Times New Roman" w:cs="Times New Roman"/>
          <w:spacing w:val="-15"/>
        </w:rPr>
        <w:t xml:space="preserve"> </w:t>
      </w:r>
      <w:r w:rsidRPr="00AD6406">
        <w:rPr>
          <w:rFonts w:ascii="Times New Roman" w:hAnsi="Times New Roman" w:cs="Times New Roman"/>
        </w:rPr>
        <w:t>belirtilmelidir</w:t>
      </w:r>
      <w:r w:rsidRPr="00AD6406">
        <w:rPr>
          <w:rFonts w:ascii="Times New Roman" w:hAnsi="Times New Roman" w:cs="Times New Roman"/>
          <w:spacing w:val="-15"/>
        </w:rPr>
        <w:t xml:space="preserve"> </w:t>
      </w:r>
      <w:r w:rsidRPr="00AD6406">
        <w:rPr>
          <w:rFonts w:ascii="Times New Roman" w:hAnsi="Times New Roman" w:cs="Times New Roman"/>
        </w:rPr>
        <w:t>(muhtelif kırtasiye, muhtelif sarf, muhtelif temizlik, bilgisayar malzemesi donanımları vb. şeklinde yapılan müracaatlar kabul edilmeyecektir).</w:t>
      </w:r>
    </w:p>
    <w:p w14:paraId="7E09F53A" w14:textId="77777777" w:rsidR="006E70D8" w:rsidRPr="00AD6406" w:rsidRDefault="006E70D8" w:rsidP="006E70D8">
      <w:pPr>
        <w:pStyle w:val="ListeParagraf"/>
        <w:widowControl w:val="0"/>
        <w:numPr>
          <w:ilvl w:val="0"/>
          <w:numId w:val="1"/>
        </w:numPr>
        <w:tabs>
          <w:tab w:val="left" w:pos="861"/>
        </w:tabs>
        <w:autoSpaceDE w:val="0"/>
        <w:autoSpaceDN w:val="0"/>
        <w:spacing w:before="119" w:line="276" w:lineRule="auto"/>
        <w:ind w:right="141"/>
        <w:contextualSpacing w:val="0"/>
        <w:jc w:val="both"/>
        <w:rPr>
          <w:rFonts w:ascii="Times New Roman" w:hAnsi="Times New Roman" w:cs="Times New Roman"/>
        </w:rPr>
      </w:pPr>
      <w:r w:rsidRPr="00AD6406">
        <w:rPr>
          <w:rFonts w:ascii="Times New Roman" w:hAnsi="Times New Roman" w:cs="Times New Roman"/>
        </w:rPr>
        <w:t>Makine teçhizat, sarf malzeme ve hizmet alımlarında en az bir firmadan alınacak proforma</w:t>
      </w:r>
      <w:r w:rsidRPr="00AD6406">
        <w:rPr>
          <w:rFonts w:ascii="Times New Roman" w:hAnsi="Times New Roman" w:cs="Times New Roman"/>
          <w:spacing w:val="-6"/>
        </w:rPr>
        <w:t xml:space="preserve"> </w:t>
      </w:r>
      <w:r w:rsidRPr="00AD6406">
        <w:rPr>
          <w:rFonts w:ascii="Times New Roman" w:hAnsi="Times New Roman" w:cs="Times New Roman"/>
        </w:rPr>
        <w:t>fatura,</w:t>
      </w:r>
      <w:r w:rsidRPr="00AD6406">
        <w:rPr>
          <w:rFonts w:ascii="Times New Roman" w:hAnsi="Times New Roman" w:cs="Times New Roman"/>
          <w:spacing w:val="-4"/>
        </w:rPr>
        <w:t xml:space="preserve"> </w:t>
      </w:r>
      <w:r w:rsidRPr="00AD6406">
        <w:rPr>
          <w:rFonts w:ascii="Times New Roman" w:hAnsi="Times New Roman" w:cs="Times New Roman"/>
        </w:rPr>
        <w:t>proje</w:t>
      </w:r>
      <w:r w:rsidRPr="00AD6406">
        <w:rPr>
          <w:rFonts w:ascii="Times New Roman" w:hAnsi="Times New Roman" w:cs="Times New Roman"/>
          <w:spacing w:val="-6"/>
        </w:rPr>
        <w:t xml:space="preserve"> </w:t>
      </w:r>
      <w:r w:rsidRPr="00AD6406">
        <w:rPr>
          <w:rFonts w:ascii="Times New Roman" w:hAnsi="Times New Roman" w:cs="Times New Roman"/>
        </w:rPr>
        <w:t>başvurusuna</w:t>
      </w:r>
      <w:r w:rsidRPr="00AD6406">
        <w:rPr>
          <w:rFonts w:ascii="Times New Roman" w:hAnsi="Times New Roman" w:cs="Times New Roman"/>
          <w:spacing w:val="-6"/>
        </w:rPr>
        <w:t xml:space="preserve"> </w:t>
      </w:r>
      <w:r w:rsidRPr="00AD6406">
        <w:rPr>
          <w:rFonts w:ascii="Times New Roman" w:hAnsi="Times New Roman" w:cs="Times New Roman"/>
        </w:rPr>
        <w:t>eklenmelidir.</w:t>
      </w:r>
      <w:r w:rsidRPr="00AD6406">
        <w:rPr>
          <w:rFonts w:ascii="Times New Roman" w:hAnsi="Times New Roman" w:cs="Times New Roman"/>
          <w:spacing w:val="-4"/>
        </w:rPr>
        <w:t xml:space="preserve"> </w:t>
      </w:r>
      <w:r w:rsidRPr="00AD6406">
        <w:rPr>
          <w:rFonts w:ascii="Times New Roman" w:hAnsi="Times New Roman" w:cs="Times New Roman"/>
        </w:rPr>
        <w:t>Proje</w:t>
      </w:r>
      <w:r w:rsidRPr="00AD6406">
        <w:rPr>
          <w:rFonts w:ascii="Times New Roman" w:hAnsi="Times New Roman" w:cs="Times New Roman"/>
          <w:spacing w:val="-6"/>
        </w:rPr>
        <w:t xml:space="preserve"> </w:t>
      </w:r>
      <w:r w:rsidRPr="00AD6406">
        <w:rPr>
          <w:rFonts w:ascii="Times New Roman" w:hAnsi="Times New Roman" w:cs="Times New Roman"/>
        </w:rPr>
        <w:t>bütçesi</w:t>
      </w:r>
      <w:r w:rsidRPr="00AD6406">
        <w:rPr>
          <w:rFonts w:ascii="Times New Roman" w:hAnsi="Times New Roman" w:cs="Times New Roman"/>
          <w:spacing w:val="-4"/>
        </w:rPr>
        <w:t xml:space="preserve"> </w:t>
      </w:r>
      <w:r w:rsidRPr="00AD6406">
        <w:rPr>
          <w:rFonts w:ascii="Times New Roman" w:hAnsi="Times New Roman" w:cs="Times New Roman"/>
        </w:rPr>
        <w:t>oluşturulurken</w:t>
      </w:r>
      <w:r w:rsidRPr="00AD6406">
        <w:rPr>
          <w:rFonts w:ascii="Times New Roman" w:hAnsi="Times New Roman" w:cs="Times New Roman"/>
          <w:spacing w:val="-4"/>
        </w:rPr>
        <w:t xml:space="preserve"> </w:t>
      </w:r>
      <w:r w:rsidRPr="00AD6406">
        <w:rPr>
          <w:rFonts w:ascii="Times New Roman" w:hAnsi="Times New Roman" w:cs="Times New Roman"/>
        </w:rPr>
        <w:t>K.D.V. dâhil fiyatlar dikkate alınmalıdır. Makine- Teçhizat alımı için buna ek olarak teknik şartname de eklenmelidir.</w:t>
      </w:r>
    </w:p>
    <w:p w14:paraId="5F11B8CA" w14:textId="77777777" w:rsidR="006E70D8" w:rsidRPr="00AD6406" w:rsidRDefault="006E70D8" w:rsidP="006E70D8">
      <w:pPr>
        <w:pStyle w:val="ListeParagraf"/>
        <w:widowControl w:val="0"/>
        <w:numPr>
          <w:ilvl w:val="0"/>
          <w:numId w:val="1"/>
        </w:numPr>
        <w:tabs>
          <w:tab w:val="left" w:pos="861"/>
        </w:tabs>
        <w:autoSpaceDE w:val="0"/>
        <w:autoSpaceDN w:val="0"/>
        <w:spacing w:before="119" w:line="276" w:lineRule="auto"/>
        <w:ind w:right="141"/>
        <w:contextualSpacing w:val="0"/>
        <w:jc w:val="both"/>
        <w:rPr>
          <w:rFonts w:ascii="Times New Roman" w:hAnsi="Times New Roman" w:cs="Times New Roman"/>
        </w:rPr>
      </w:pPr>
      <w:r w:rsidRPr="00AD6406">
        <w:rPr>
          <w:rFonts w:ascii="Times New Roman" w:hAnsi="Times New Roman" w:cs="Times New Roman"/>
        </w:rPr>
        <w:t>Aşağıda tabloda belirtilen proje türlerinden başvurular alınacaktır.</w:t>
      </w:r>
    </w:p>
    <w:tbl>
      <w:tblPr>
        <w:tblStyle w:val="TabloKlavuzu"/>
        <w:tblW w:w="10463" w:type="dxa"/>
        <w:tblInd w:w="-714" w:type="dxa"/>
        <w:tblLayout w:type="fixed"/>
        <w:tblLook w:val="04A0" w:firstRow="1" w:lastRow="0" w:firstColumn="1" w:lastColumn="0" w:noHBand="0" w:noVBand="1"/>
      </w:tblPr>
      <w:tblGrid>
        <w:gridCol w:w="2836"/>
        <w:gridCol w:w="2973"/>
        <w:gridCol w:w="1539"/>
        <w:gridCol w:w="3115"/>
      </w:tblGrid>
      <w:tr w:rsidR="006E70D8" w:rsidRPr="00ED2CDC" w14:paraId="793FD368" w14:textId="77777777" w:rsidTr="007536DE">
        <w:trPr>
          <w:trHeight w:val="383"/>
        </w:trPr>
        <w:tc>
          <w:tcPr>
            <w:tcW w:w="2836" w:type="dxa"/>
            <w:vAlign w:val="center"/>
          </w:tcPr>
          <w:p w14:paraId="45EB0E00" w14:textId="77777777" w:rsidR="006E70D8" w:rsidRPr="00FC6FF3" w:rsidRDefault="006E70D8" w:rsidP="00985408">
            <w:pPr>
              <w:pStyle w:val="ListeParagraf"/>
              <w:widowControl w:val="0"/>
              <w:tabs>
                <w:tab w:val="left" w:pos="861"/>
              </w:tabs>
              <w:autoSpaceDE w:val="0"/>
              <w:autoSpaceDN w:val="0"/>
              <w:spacing w:before="119" w:line="276" w:lineRule="auto"/>
              <w:ind w:left="0" w:right="141"/>
              <w:contextualSpacing w:val="0"/>
              <w:jc w:val="center"/>
              <w:rPr>
                <w:rFonts w:ascii="Times New Roman" w:hAnsi="Times New Roman" w:cs="Times New Roman"/>
              </w:rPr>
            </w:pPr>
            <w:r w:rsidRPr="00FC6FF3">
              <w:rPr>
                <w:rFonts w:ascii="Times New Roman" w:hAnsi="Times New Roman" w:cs="Times New Roman"/>
                <w:b/>
                <w:bCs/>
                <w:color w:val="404041"/>
                <w:lang w:eastAsia="tr-TR"/>
              </w:rPr>
              <w:t>Proje Türü</w:t>
            </w:r>
          </w:p>
        </w:tc>
        <w:tc>
          <w:tcPr>
            <w:tcW w:w="2973" w:type="dxa"/>
            <w:vAlign w:val="center"/>
          </w:tcPr>
          <w:p w14:paraId="6584F010" w14:textId="77777777" w:rsidR="006E70D8" w:rsidRPr="00FC6FF3" w:rsidRDefault="006E70D8" w:rsidP="00985408">
            <w:pPr>
              <w:pStyle w:val="ListeParagraf"/>
              <w:widowControl w:val="0"/>
              <w:tabs>
                <w:tab w:val="left" w:pos="861"/>
              </w:tabs>
              <w:autoSpaceDE w:val="0"/>
              <w:autoSpaceDN w:val="0"/>
              <w:spacing w:before="119" w:line="276" w:lineRule="auto"/>
              <w:ind w:left="0" w:right="141"/>
              <w:contextualSpacing w:val="0"/>
              <w:jc w:val="center"/>
              <w:rPr>
                <w:rFonts w:ascii="Times New Roman" w:hAnsi="Times New Roman" w:cs="Times New Roman"/>
              </w:rPr>
            </w:pPr>
            <w:r w:rsidRPr="00FC6FF3">
              <w:rPr>
                <w:rFonts w:ascii="Times New Roman" w:hAnsi="Times New Roman" w:cs="Times New Roman"/>
                <w:b/>
                <w:bCs/>
                <w:color w:val="404041"/>
                <w:lang w:eastAsia="tr-TR"/>
              </w:rPr>
              <w:t>Proje Bütçe Üst Limitleri</w:t>
            </w:r>
          </w:p>
        </w:tc>
        <w:tc>
          <w:tcPr>
            <w:tcW w:w="1539" w:type="dxa"/>
            <w:vAlign w:val="center"/>
          </w:tcPr>
          <w:p w14:paraId="37FA7C64" w14:textId="77777777" w:rsidR="006E70D8" w:rsidRPr="00FC6FF3" w:rsidRDefault="006E70D8" w:rsidP="00985408">
            <w:pPr>
              <w:pStyle w:val="ListeParagraf"/>
              <w:widowControl w:val="0"/>
              <w:tabs>
                <w:tab w:val="left" w:pos="861"/>
              </w:tabs>
              <w:autoSpaceDE w:val="0"/>
              <w:autoSpaceDN w:val="0"/>
              <w:spacing w:before="119" w:line="276" w:lineRule="auto"/>
              <w:ind w:left="0" w:right="141"/>
              <w:contextualSpacing w:val="0"/>
              <w:jc w:val="center"/>
              <w:rPr>
                <w:rFonts w:ascii="Times New Roman" w:hAnsi="Times New Roman" w:cs="Times New Roman"/>
              </w:rPr>
            </w:pPr>
            <w:r w:rsidRPr="00FC6FF3">
              <w:rPr>
                <w:rFonts w:ascii="Times New Roman" w:hAnsi="Times New Roman" w:cs="Times New Roman"/>
                <w:b/>
                <w:bCs/>
                <w:color w:val="404041"/>
                <w:lang w:eastAsia="tr-TR"/>
              </w:rPr>
              <w:t>Proje Süresi</w:t>
            </w:r>
          </w:p>
        </w:tc>
        <w:tc>
          <w:tcPr>
            <w:tcW w:w="3115" w:type="dxa"/>
            <w:vAlign w:val="center"/>
          </w:tcPr>
          <w:p w14:paraId="1F82D55B" w14:textId="77777777" w:rsidR="006E70D8" w:rsidRPr="00FC6FF3" w:rsidRDefault="006E70D8" w:rsidP="00985408">
            <w:pPr>
              <w:pStyle w:val="ListeParagraf"/>
              <w:widowControl w:val="0"/>
              <w:tabs>
                <w:tab w:val="left" w:pos="861"/>
              </w:tabs>
              <w:autoSpaceDE w:val="0"/>
              <w:autoSpaceDN w:val="0"/>
              <w:spacing w:before="119" w:line="276" w:lineRule="auto"/>
              <w:ind w:left="0" w:right="141"/>
              <w:contextualSpacing w:val="0"/>
              <w:jc w:val="center"/>
              <w:rPr>
                <w:rFonts w:ascii="Times New Roman" w:hAnsi="Times New Roman" w:cs="Times New Roman"/>
              </w:rPr>
            </w:pPr>
            <w:r w:rsidRPr="00FC6FF3">
              <w:rPr>
                <w:rFonts w:ascii="Times New Roman" w:hAnsi="Times New Roman" w:cs="Times New Roman"/>
                <w:b/>
                <w:bCs/>
                <w:color w:val="404041"/>
                <w:lang w:eastAsia="tr-TR"/>
              </w:rPr>
              <w:t>Başvuru Şartları</w:t>
            </w:r>
          </w:p>
        </w:tc>
      </w:tr>
      <w:tr w:rsidR="006E70D8" w:rsidRPr="00ED2CDC" w14:paraId="2B771442" w14:textId="77777777" w:rsidTr="007536DE">
        <w:trPr>
          <w:trHeight w:val="372"/>
        </w:trPr>
        <w:tc>
          <w:tcPr>
            <w:tcW w:w="2836" w:type="dxa"/>
            <w:vAlign w:val="center"/>
          </w:tcPr>
          <w:p w14:paraId="209E2456" w14:textId="77777777" w:rsidR="006E70D8" w:rsidRPr="00FC6FF3" w:rsidRDefault="006E70D8" w:rsidP="00985408">
            <w:pPr>
              <w:pStyle w:val="ListeParagraf"/>
              <w:widowControl w:val="0"/>
              <w:tabs>
                <w:tab w:val="left" w:pos="861"/>
              </w:tabs>
              <w:autoSpaceDE w:val="0"/>
              <w:autoSpaceDN w:val="0"/>
              <w:spacing w:before="119" w:line="276" w:lineRule="auto"/>
              <w:ind w:left="0" w:right="141"/>
              <w:contextualSpacing w:val="0"/>
              <w:jc w:val="both"/>
              <w:rPr>
                <w:rFonts w:ascii="Times New Roman" w:hAnsi="Times New Roman" w:cs="Times New Roman"/>
              </w:rPr>
            </w:pPr>
            <w:r w:rsidRPr="00FC6FF3">
              <w:rPr>
                <w:rFonts w:ascii="Times New Roman" w:hAnsi="Times New Roman" w:cs="Times New Roman"/>
                <w:b/>
                <w:bCs/>
              </w:rPr>
              <w:t>Kamu-Üniversite-Sanayi İşbirliği Projeleri</w:t>
            </w:r>
          </w:p>
        </w:tc>
        <w:tc>
          <w:tcPr>
            <w:tcW w:w="2973" w:type="dxa"/>
            <w:vAlign w:val="center"/>
          </w:tcPr>
          <w:p w14:paraId="6DE4ABEA" w14:textId="77777777" w:rsidR="006E70D8" w:rsidRPr="00FC6FF3" w:rsidRDefault="006E70D8" w:rsidP="00985408">
            <w:pPr>
              <w:pStyle w:val="ListeParagraf"/>
              <w:widowControl w:val="0"/>
              <w:tabs>
                <w:tab w:val="left" w:pos="861"/>
              </w:tabs>
              <w:autoSpaceDE w:val="0"/>
              <w:autoSpaceDN w:val="0"/>
              <w:spacing w:before="119" w:line="276" w:lineRule="auto"/>
              <w:ind w:left="0" w:right="141"/>
              <w:contextualSpacing w:val="0"/>
              <w:jc w:val="center"/>
              <w:rPr>
                <w:rFonts w:ascii="Times New Roman" w:hAnsi="Times New Roman" w:cs="Times New Roman"/>
              </w:rPr>
            </w:pPr>
            <w:r w:rsidRPr="00FC6FF3">
              <w:rPr>
                <w:rFonts w:ascii="Times New Roman" w:hAnsi="Times New Roman" w:cs="Times New Roman"/>
                <w:b/>
                <w:bCs/>
                <w:color w:val="404041"/>
                <w:lang w:eastAsia="tr-TR"/>
              </w:rPr>
              <w:t>30.000,00 TL</w:t>
            </w:r>
          </w:p>
        </w:tc>
        <w:tc>
          <w:tcPr>
            <w:tcW w:w="1539" w:type="dxa"/>
            <w:vAlign w:val="center"/>
          </w:tcPr>
          <w:p w14:paraId="78A42471" w14:textId="77777777" w:rsidR="006E70D8" w:rsidRPr="00FC6FF3" w:rsidRDefault="006E70D8" w:rsidP="00985408">
            <w:pPr>
              <w:pStyle w:val="ListeParagraf"/>
              <w:widowControl w:val="0"/>
              <w:tabs>
                <w:tab w:val="left" w:pos="861"/>
              </w:tabs>
              <w:autoSpaceDE w:val="0"/>
              <w:autoSpaceDN w:val="0"/>
              <w:spacing w:before="119" w:line="276" w:lineRule="auto"/>
              <w:ind w:left="0" w:right="141"/>
              <w:contextualSpacing w:val="0"/>
              <w:jc w:val="center"/>
              <w:rPr>
                <w:rFonts w:ascii="Times New Roman" w:hAnsi="Times New Roman" w:cs="Times New Roman"/>
              </w:rPr>
            </w:pPr>
            <w:r w:rsidRPr="00FC6FF3">
              <w:rPr>
                <w:rFonts w:ascii="Times New Roman" w:hAnsi="Times New Roman" w:cs="Times New Roman"/>
                <w:b/>
                <w:bCs/>
                <w:color w:val="404041"/>
                <w:lang w:eastAsia="tr-TR"/>
              </w:rPr>
              <w:t>36 Ay</w:t>
            </w:r>
          </w:p>
        </w:tc>
        <w:tc>
          <w:tcPr>
            <w:tcW w:w="3115" w:type="dxa"/>
          </w:tcPr>
          <w:p w14:paraId="4C170DBE" w14:textId="77777777" w:rsidR="006E70D8" w:rsidRPr="001A5548" w:rsidRDefault="006E70D8" w:rsidP="00985408">
            <w:pPr>
              <w:pStyle w:val="ListeParagraf"/>
              <w:tabs>
                <w:tab w:val="left" w:pos="861"/>
              </w:tabs>
              <w:spacing w:line="276" w:lineRule="auto"/>
              <w:ind w:left="0"/>
              <w:rPr>
                <w:rFonts w:ascii="Times New Roman" w:hAnsi="Times New Roman" w:cs="Times New Roman"/>
                <w:b/>
                <w:bCs/>
              </w:rPr>
            </w:pPr>
            <w:r w:rsidRPr="001A5548">
              <w:rPr>
                <w:rFonts w:ascii="Times New Roman" w:hAnsi="Times New Roman" w:cs="Times New Roman"/>
              </w:rPr>
              <w:t>Uygulama ve Araştırma Merkezleri Müdürleri başvurabilir. Kamu–Üniversite–Sanayi İş Birliği kapsamında değerlendirilecek proje başvurularında, projede yer alan sanayi kuruluşu tarafından düzenlenmiş destek mektubu veya taraflar arasında imzalanmış iş birliği protokolünün başvuru dosyasına eklenmesi zorunludur. Söz konusu belgelerde, sanayi kuruluşunun projeye sağlayacağı katkının niteliği ve iş birliğinin proje süresince sürdürüleceğine ilişkin taahhüt açıkça belirtilmelidir. Destek mektubu veya iş birliği protokolü sunulmayan başvurular değerlendirmeye alınmaz.</w:t>
            </w:r>
            <w:r w:rsidRPr="001A5548">
              <w:rPr>
                <w:rFonts w:ascii="Times New Roman" w:hAnsi="Times New Roman" w:cs="Times New Roman"/>
                <w:b/>
                <w:bCs/>
              </w:rPr>
              <w:t xml:space="preserve"> Hakem Değerlendirme Sıralamasına Göre ilk 10 Proje Desteklenecektir.</w:t>
            </w:r>
          </w:p>
        </w:tc>
      </w:tr>
      <w:tr w:rsidR="00153782" w:rsidRPr="00ED2CDC" w14:paraId="4961BCD2" w14:textId="77777777" w:rsidTr="007536DE">
        <w:trPr>
          <w:trHeight w:val="372"/>
        </w:trPr>
        <w:tc>
          <w:tcPr>
            <w:tcW w:w="2836" w:type="dxa"/>
            <w:vAlign w:val="center"/>
          </w:tcPr>
          <w:p w14:paraId="2841C33F" w14:textId="3B457604" w:rsidR="00153782" w:rsidRPr="00FC6FF3" w:rsidRDefault="00153782" w:rsidP="00153782">
            <w:pPr>
              <w:pStyle w:val="ListeParagraf"/>
              <w:widowControl w:val="0"/>
              <w:tabs>
                <w:tab w:val="left" w:pos="861"/>
              </w:tabs>
              <w:autoSpaceDE w:val="0"/>
              <w:autoSpaceDN w:val="0"/>
              <w:spacing w:before="119" w:line="276" w:lineRule="auto"/>
              <w:ind w:left="0" w:right="141"/>
              <w:contextualSpacing w:val="0"/>
              <w:jc w:val="both"/>
              <w:rPr>
                <w:rFonts w:ascii="Times New Roman" w:hAnsi="Times New Roman" w:cs="Times New Roman"/>
                <w:b/>
                <w:bCs/>
              </w:rPr>
            </w:pPr>
            <w:r w:rsidRPr="00FC6FF3">
              <w:rPr>
                <w:rFonts w:ascii="Times New Roman" w:hAnsi="Times New Roman" w:cs="Times New Roman"/>
                <w:b/>
                <w:bCs/>
              </w:rPr>
              <w:t>Performans Odaklı Araştırma Projeleri</w:t>
            </w:r>
          </w:p>
        </w:tc>
        <w:tc>
          <w:tcPr>
            <w:tcW w:w="2973" w:type="dxa"/>
            <w:vAlign w:val="center"/>
          </w:tcPr>
          <w:p w14:paraId="7DEC0D57" w14:textId="72CD4407" w:rsidR="00153782" w:rsidRPr="00FC6FF3" w:rsidRDefault="00153782" w:rsidP="00153782">
            <w:pPr>
              <w:pStyle w:val="ListeParagraf"/>
              <w:widowControl w:val="0"/>
              <w:tabs>
                <w:tab w:val="left" w:pos="861"/>
              </w:tabs>
              <w:autoSpaceDE w:val="0"/>
              <w:autoSpaceDN w:val="0"/>
              <w:spacing w:before="119" w:line="276" w:lineRule="auto"/>
              <w:ind w:left="0" w:right="141"/>
              <w:contextualSpacing w:val="0"/>
              <w:jc w:val="center"/>
              <w:rPr>
                <w:rFonts w:ascii="Times New Roman" w:hAnsi="Times New Roman" w:cs="Times New Roman"/>
                <w:b/>
                <w:bCs/>
                <w:color w:val="404041"/>
                <w:lang w:eastAsia="tr-TR"/>
              </w:rPr>
            </w:pPr>
            <w:r w:rsidRPr="00FC6FF3">
              <w:rPr>
                <w:rFonts w:ascii="Times New Roman" w:hAnsi="Times New Roman" w:cs="Times New Roman"/>
                <w:b/>
                <w:bCs/>
                <w:color w:val="404041"/>
                <w:lang w:eastAsia="tr-TR"/>
              </w:rPr>
              <w:t>150.000,00 TL</w:t>
            </w:r>
          </w:p>
        </w:tc>
        <w:tc>
          <w:tcPr>
            <w:tcW w:w="1539" w:type="dxa"/>
            <w:vAlign w:val="center"/>
          </w:tcPr>
          <w:p w14:paraId="63C8D16B" w14:textId="47B7B2CF" w:rsidR="00153782" w:rsidRPr="00FC6FF3" w:rsidRDefault="00153782" w:rsidP="00153782">
            <w:pPr>
              <w:pStyle w:val="ListeParagraf"/>
              <w:widowControl w:val="0"/>
              <w:tabs>
                <w:tab w:val="left" w:pos="861"/>
              </w:tabs>
              <w:autoSpaceDE w:val="0"/>
              <w:autoSpaceDN w:val="0"/>
              <w:spacing w:before="119" w:line="276" w:lineRule="auto"/>
              <w:ind w:left="0" w:right="141"/>
              <w:contextualSpacing w:val="0"/>
              <w:jc w:val="center"/>
              <w:rPr>
                <w:rFonts w:ascii="Times New Roman" w:hAnsi="Times New Roman" w:cs="Times New Roman"/>
                <w:b/>
                <w:bCs/>
                <w:color w:val="404041"/>
                <w:lang w:eastAsia="tr-TR"/>
              </w:rPr>
            </w:pPr>
            <w:r w:rsidRPr="00FC6FF3">
              <w:rPr>
                <w:rFonts w:ascii="Times New Roman" w:hAnsi="Times New Roman" w:cs="Times New Roman"/>
                <w:b/>
                <w:bCs/>
                <w:color w:val="404041"/>
                <w:lang w:eastAsia="tr-TR"/>
              </w:rPr>
              <w:t>36 Ay</w:t>
            </w:r>
          </w:p>
        </w:tc>
        <w:tc>
          <w:tcPr>
            <w:tcW w:w="3115" w:type="dxa"/>
            <w:vAlign w:val="center"/>
          </w:tcPr>
          <w:p w14:paraId="6D538930" w14:textId="77777777" w:rsidR="00153782" w:rsidRPr="00FC6FF3" w:rsidRDefault="00153782" w:rsidP="00153782">
            <w:pPr>
              <w:pStyle w:val="Balk1"/>
              <w:ind w:right="4"/>
              <w:jc w:val="left"/>
              <w:outlineLvl w:val="0"/>
              <w:rPr>
                <w:b w:val="0"/>
                <w:bCs w:val="0"/>
                <w:sz w:val="22"/>
                <w:szCs w:val="22"/>
              </w:rPr>
            </w:pPr>
            <w:r w:rsidRPr="00FC6FF3">
              <w:rPr>
                <w:b w:val="0"/>
                <w:bCs w:val="0"/>
                <w:sz w:val="22"/>
                <w:szCs w:val="22"/>
              </w:rPr>
              <w:t>2025 Yılında En fazla Q1 Yayın Ödülü alan Öğretim Üyeleri (A ve B Temel Alanlarında).</w:t>
            </w:r>
          </w:p>
          <w:p w14:paraId="2A16D7CE" w14:textId="38C2D60C" w:rsidR="00153782" w:rsidRPr="001A5548" w:rsidRDefault="00153782" w:rsidP="00153782">
            <w:pPr>
              <w:pStyle w:val="ListeParagraf"/>
              <w:tabs>
                <w:tab w:val="left" w:pos="861"/>
              </w:tabs>
              <w:spacing w:line="276" w:lineRule="auto"/>
              <w:ind w:left="0"/>
              <w:rPr>
                <w:rFonts w:ascii="Times New Roman" w:hAnsi="Times New Roman" w:cs="Times New Roman"/>
              </w:rPr>
            </w:pPr>
            <w:r w:rsidRPr="00335517">
              <w:rPr>
                <w:rFonts w:ascii="Times New Roman" w:hAnsi="Times New Roman" w:cs="Times New Roman"/>
              </w:rPr>
              <w:t>2025 Yılında En Fazla Ulusal ve Uluslararası Makale Ödülü alan Öğretim Üyeleri (A ve B Temel Alanlarında) başvurabilir. Bir öğretim üyesi 1’ den fazla projeye başvuramaz. Proje Destek Miktarının %30’luk kısmı Yolluklar Bütçe Kaleminden oluşabilir.</w:t>
            </w:r>
          </w:p>
        </w:tc>
      </w:tr>
    </w:tbl>
    <w:p w14:paraId="6A6B1779" w14:textId="3111BA75" w:rsidR="006E70D8" w:rsidRDefault="006E70D8" w:rsidP="006E70D8">
      <w:pPr>
        <w:pStyle w:val="AralkYok"/>
        <w:rPr>
          <w:rFonts w:ascii="Times New Roman" w:hAnsi="Times New Roman" w:cs="Times New Roman"/>
          <w:color w:val="000000" w:themeColor="text1"/>
          <w:lang w:eastAsia="tr-TR"/>
        </w:rPr>
      </w:pPr>
    </w:p>
    <w:p w14:paraId="29705E5E" w14:textId="77777777" w:rsidR="006E70D8" w:rsidRPr="00265587" w:rsidRDefault="006E70D8" w:rsidP="006E70D8">
      <w:pPr>
        <w:pStyle w:val="ListeParagraf"/>
        <w:widowControl w:val="0"/>
        <w:numPr>
          <w:ilvl w:val="0"/>
          <w:numId w:val="1"/>
        </w:numPr>
        <w:tabs>
          <w:tab w:val="left" w:pos="861"/>
        </w:tabs>
        <w:autoSpaceDE w:val="0"/>
        <w:autoSpaceDN w:val="0"/>
        <w:spacing w:before="115" w:line="276" w:lineRule="auto"/>
        <w:ind w:right="259"/>
        <w:contextualSpacing w:val="0"/>
        <w:jc w:val="both"/>
        <w:rPr>
          <w:rFonts w:ascii="Times New Roman" w:hAnsi="Times New Roman" w:cs="Times New Roman"/>
        </w:rPr>
      </w:pPr>
      <w:r w:rsidRPr="00265587">
        <w:rPr>
          <w:rFonts w:ascii="Times New Roman" w:hAnsi="Times New Roman" w:cs="Times New Roman"/>
        </w:rPr>
        <w:t>Proje</w:t>
      </w:r>
      <w:r w:rsidRPr="00265587">
        <w:rPr>
          <w:rFonts w:ascii="Times New Roman" w:hAnsi="Times New Roman" w:cs="Times New Roman"/>
          <w:spacing w:val="-3"/>
        </w:rPr>
        <w:t xml:space="preserve"> </w:t>
      </w:r>
      <w:r w:rsidRPr="00265587">
        <w:rPr>
          <w:rFonts w:ascii="Times New Roman" w:hAnsi="Times New Roman" w:cs="Times New Roman"/>
        </w:rPr>
        <w:t>genel</w:t>
      </w:r>
      <w:r w:rsidRPr="00265587">
        <w:rPr>
          <w:rFonts w:ascii="Times New Roman" w:hAnsi="Times New Roman" w:cs="Times New Roman"/>
          <w:spacing w:val="-2"/>
        </w:rPr>
        <w:t xml:space="preserve"> </w:t>
      </w:r>
      <w:r w:rsidRPr="00265587">
        <w:rPr>
          <w:rFonts w:ascii="Times New Roman" w:hAnsi="Times New Roman" w:cs="Times New Roman"/>
        </w:rPr>
        <w:t>bütçesi</w:t>
      </w:r>
      <w:r w:rsidRPr="00265587">
        <w:rPr>
          <w:rFonts w:ascii="Times New Roman" w:hAnsi="Times New Roman" w:cs="Times New Roman"/>
          <w:spacing w:val="-2"/>
        </w:rPr>
        <w:t xml:space="preserve"> </w:t>
      </w:r>
      <w:r w:rsidRPr="00265587">
        <w:rPr>
          <w:rFonts w:ascii="Times New Roman" w:hAnsi="Times New Roman" w:cs="Times New Roman"/>
        </w:rPr>
        <w:t>hazırlanırken,</w:t>
      </w:r>
      <w:r w:rsidRPr="00265587">
        <w:rPr>
          <w:rFonts w:ascii="Times New Roman" w:hAnsi="Times New Roman" w:cs="Times New Roman"/>
          <w:spacing w:val="-2"/>
        </w:rPr>
        <w:t xml:space="preserve"> </w:t>
      </w:r>
      <w:r w:rsidRPr="00265587">
        <w:rPr>
          <w:rFonts w:ascii="Times New Roman" w:hAnsi="Times New Roman" w:cs="Times New Roman"/>
        </w:rPr>
        <w:t>BAP</w:t>
      </w:r>
      <w:r w:rsidRPr="00265587">
        <w:rPr>
          <w:rFonts w:ascii="Times New Roman" w:hAnsi="Times New Roman" w:cs="Times New Roman"/>
          <w:spacing w:val="-2"/>
        </w:rPr>
        <w:t xml:space="preserve"> </w:t>
      </w:r>
      <w:r w:rsidRPr="00265587">
        <w:rPr>
          <w:rFonts w:ascii="Times New Roman" w:hAnsi="Times New Roman" w:cs="Times New Roman"/>
        </w:rPr>
        <w:t>Koordinasyon</w:t>
      </w:r>
      <w:r w:rsidRPr="00265587">
        <w:rPr>
          <w:rFonts w:ascii="Times New Roman" w:hAnsi="Times New Roman" w:cs="Times New Roman"/>
          <w:spacing w:val="-2"/>
        </w:rPr>
        <w:t xml:space="preserve"> </w:t>
      </w:r>
      <w:r w:rsidRPr="00265587">
        <w:rPr>
          <w:rFonts w:ascii="Times New Roman" w:hAnsi="Times New Roman" w:cs="Times New Roman"/>
        </w:rPr>
        <w:t>Biriminden talep</w:t>
      </w:r>
      <w:r w:rsidRPr="00265587">
        <w:rPr>
          <w:rFonts w:ascii="Times New Roman" w:hAnsi="Times New Roman" w:cs="Times New Roman"/>
          <w:spacing w:val="-2"/>
        </w:rPr>
        <w:t xml:space="preserve"> </w:t>
      </w:r>
      <w:r w:rsidRPr="00265587">
        <w:rPr>
          <w:rFonts w:ascii="Times New Roman" w:hAnsi="Times New Roman" w:cs="Times New Roman"/>
        </w:rPr>
        <w:t>edilen</w:t>
      </w:r>
      <w:r w:rsidRPr="00265587">
        <w:rPr>
          <w:rFonts w:ascii="Times New Roman" w:hAnsi="Times New Roman" w:cs="Times New Roman"/>
          <w:spacing w:val="-3"/>
        </w:rPr>
        <w:t xml:space="preserve"> </w:t>
      </w:r>
      <w:r w:rsidRPr="00265587">
        <w:rPr>
          <w:rFonts w:ascii="Times New Roman" w:hAnsi="Times New Roman" w:cs="Times New Roman"/>
        </w:rPr>
        <w:t>parasal destek, her bir ana harcama kalemi için (tüketime yönelik mal ve malzeme alımları (03.2), yolluklar (03.3), hizmet alımı (03.5) ve makine, teçhizat (03.7) ayrıntılı gerekçesiyle</w:t>
      </w:r>
      <w:r w:rsidRPr="00265587">
        <w:rPr>
          <w:rFonts w:ascii="Times New Roman" w:hAnsi="Times New Roman" w:cs="Times New Roman"/>
          <w:spacing w:val="-6"/>
        </w:rPr>
        <w:t xml:space="preserve"> </w:t>
      </w:r>
      <w:r w:rsidRPr="00265587">
        <w:rPr>
          <w:rFonts w:ascii="Times New Roman" w:hAnsi="Times New Roman" w:cs="Times New Roman"/>
        </w:rPr>
        <w:t>verilecek</w:t>
      </w:r>
      <w:r w:rsidRPr="00265587">
        <w:rPr>
          <w:rFonts w:ascii="Times New Roman" w:hAnsi="Times New Roman" w:cs="Times New Roman"/>
          <w:spacing w:val="-5"/>
        </w:rPr>
        <w:t xml:space="preserve"> </w:t>
      </w:r>
      <w:r w:rsidRPr="00265587">
        <w:rPr>
          <w:rFonts w:ascii="Times New Roman" w:hAnsi="Times New Roman" w:cs="Times New Roman"/>
        </w:rPr>
        <w:t>ve</w:t>
      </w:r>
      <w:r w:rsidRPr="00265587">
        <w:rPr>
          <w:rFonts w:ascii="Times New Roman" w:hAnsi="Times New Roman" w:cs="Times New Roman"/>
          <w:spacing w:val="-4"/>
        </w:rPr>
        <w:t xml:space="preserve"> </w:t>
      </w:r>
      <w:r w:rsidRPr="00265587">
        <w:rPr>
          <w:rFonts w:ascii="Times New Roman" w:hAnsi="Times New Roman" w:cs="Times New Roman"/>
        </w:rPr>
        <w:t>proje</w:t>
      </w:r>
      <w:r w:rsidRPr="00265587">
        <w:rPr>
          <w:rFonts w:ascii="Times New Roman" w:hAnsi="Times New Roman" w:cs="Times New Roman"/>
          <w:spacing w:val="-6"/>
        </w:rPr>
        <w:t xml:space="preserve"> </w:t>
      </w:r>
      <w:r w:rsidRPr="00265587">
        <w:rPr>
          <w:rFonts w:ascii="Times New Roman" w:hAnsi="Times New Roman" w:cs="Times New Roman"/>
        </w:rPr>
        <w:t>konusuna</w:t>
      </w:r>
      <w:r w:rsidRPr="00265587">
        <w:rPr>
          <w:rFonts w:ascii="Times New Roman" w:hAnsi="Times New Roman" w:cs="Times New Roman"/>
          <w:spacing w:val="-4"/>
        </w:rPr>
        <w:t xml:space="preserve"> </w:t>
      </w:r>
      <w:r w:rsidRPr="00265587">
        <w:rPr>
          <w:rFonts w:ascii="Times New Roman" w:hAnsi="Times New Roman" w:cs="Times New Roman"/>
        </w:rPr>
        <w:t>göre</w:t>
      </w:r>
      <w:r w:rsidRPr="00265587">
        <w:rPr>
          <w:rFonts w:ascii="Times New Roman" w:hAnsi="Times New Roman" w:cs="Times New Roman"/>
          <w:spacing w:val="-4"/>
        </w:rPr>
        <w:t xml:space="preserve"> </w:t>
      </w:r>
      <w:r w:rsidRPr="00265587">
        <w:rPr>
          <w:rFonts w:ascii="Times New Roman" w:hAnsi="Times New Roman" w:cs="Times New Roman"/>
        </w:rPr>
        <w:t>genel</w:t>
      </w:r>
      <w:r w:rsidRPr="00265587">
        <w:rPr>
          <w:rFonts w:ascii="Times New Roman" w:hAnsi="Times New Roman" w:cs="Times New Roman"/>
          <w:spacing w:val="-4"/>
        </w:rPr>
        <w:t xml:space="preserve"> </w:t>
      </w:r>
      <w:r w:rsidRPr="00265587">
        <w:rPr>
          <w:rFonts w:ascii="Times New Roman" w:hAnsi="Times New Roman" w:cs="Times New Roman"/>
        </w:rPr>
        <w:t>bütçenin</w:t>
      </w:r>
      <w:r w:rsidRPr="00265587">
        <w:rPr>
          <w:rFonts w:ascii="Times New Roman" w:hAnsi="Times New Roman" w:cs="Times New Roman"/>
          <w:spacing w:val="-3"/>
        </w:rPr>
        <w:t xml:space="preserve"> </w:t>
      </w:r>
      <w:r w:rsidRPr="00265587">
        <w:rPr>
          <w:rFonts w:ascii="Times New Roman" w:hAnsi="Times New Roman" w:cs="Times New Roman"/>
        </w:rPr>
        <w:t>ana</w:t>
      </w:r>
      <w:r w:rsidRPr="00265587">
        <w:rPr>
          <w:rFonts w:ascii="Times New Roman" w:hAnsi="Times New Roman" w:cs="Times New Roman"/>
          <w:spacing w:val="-4"/>
        </w:rPr>
        <w:t xml:space="preserve"> </w:t>
      </w:r>
      <w:r w:rsidRPr="00265587">
        <w:rPr>
          <w:rFonts w:ascii="Times New Roman" w:hAnsi="Times New Roman" w:cs="Times New Roman"/>
        </w:rPr>
        <w:t>kalemler</w:t>
      </w:r>
      <w:r w:rsidRPr="00265587">
        <w:rPr>
          <w:rFonts w:ascii="Times New Roman" w:hAnsi="Times New Roman" w:cs="Times New Roman"/>
          <w:spacing w:val="-3"/>
        </w:rPr>
        <w:t xml:space="preserve"> </w:t>
      </w:r>
      <w:r w:rsidRPr="00265587">
        <w:rPr>
          <w:rFonts w:ascii="Times New Roman" w:hAnsi="Times New Roman" w:cs="Times New Roman"/>
        </w:rPr>
        <w:t>arasındaki dağılımına uygun olmasına dikkat edilecektir.</w:t>
      </w:r>
    </w:p>
    <w:p w14:paraId="56E0F4B8" w14:textId="77777777" w:rsidR="006E70D8" w:rsidRPr="00265587" w:rsidRDefault="006E70D8" w:rsidP="006E70D8">
      <w:pPr>
        <w:pStyle w:val="ListeParagraf"/>
        <w:widowControl w:val="0"/>
        <w:numPr>
          <w:ilvl w:val="0"/>
          <w:numId w:val="1"/>
        </w:numPr>
        <w:tabs>
          <w:tab w:val="left" w:pos="861"/>
        </w:tabs>
        <w:autoSpaceDE w:val="0"/>
        <w:autoSpaceDN w:val="0"/>
        <w:spacing w:before="120" w:line="276" w:lineRule="auto"/>
        <w:ind w:right="260"/>
        <w:contextualSpacing w:val="0"/>
        <w:jc w:val="both"/>
        <w:rPr>
          <w:rFonts w:ascii="Times New Roman" w:hAnsi="Times New Roman" w:cs="Times New Roman"/>
        </w:rPr>
      </w:pPr>
      <w:r w:rsidRPr="00265587">
        <w:rPr>
          <w:rFonts w:ascii="Times New Roman" w:hAnsi="Times New Roman" w:cs="Times New Roman"/>
        </w:rPr>
        <w:t>Kabul</w:t>
      </w:r>
      <w:r w:rsidRPr="00265587">
        <w:rPr>
          <w:rFonts w:ascii="Times New Roman" w:hAnsi="Times New Roman" w:cs="Times New Roman"/>
          <w:spacing w:val="-2"/>
        </w:rPr>
        <w:t xml:space="preserve"> </w:t>
      </w:r>
      <w:r w:rsidRPr="00265587">
        <w:rPr>
          <w:rFonts w:ascii="Times New Roman" w:hAnsi="Times New Roman" w:cs="Times New Roman"/>
        </w:rPr>
        <w:t>edilen</w:t>
      </w:r>
      <w:r w:rsidRPr="00265587">
        <w:rPr>
          <w:rFonts w:ascii="Times New Roman" w:hAnsi="Times New Roman" w:cs="Times New Roman"/>
          <w:spacing w:val="-2"/>
        </w:rPr>
        <w:t xml:space="preserve"> </w:t>
      </w:r>
      <w:r w:rsidRPr="00265587">
        <w:rPr>
          <w:rFonts w:ascii="Times New Roman" w:hAnsi="Times New Roman" w:cs="Times New Roman"/>
        </w:rPr>
        <w:t>her</w:t>
      </w:r>
      <w:r w:rsidRPr="00265587">
        <w:rPr>
          <w:rFonts w:ascii="Times New Roman" w:hAnsi="Times New Roman" w:cs="Times New Roman"/>
          <w:spacing w:val="-2"/>
        </w:rPr>
        <w:t xml:space="preserve"> </w:t>
      </w:r>
      <w:r w:rsidRPr="00265587">
        <w:rPr>
          <w:rFonts w:ascii="Times New Roman" w:hAnsi="Times New Roman" w:cs="Times New Roman"/>
        </w:rPr>
        <w:t>bir</w:t>
      </w:r>
      <w:r w:rsidRPr="00265587">
        <w:rPr>
          <w:rFonts w:ascii="Times New Roman" w:hAnsi="Times New Roman" w:cs="Times New Roman"/>
          <w:spacing w:val="-1"/>
        </w:rPr>
        <w:t xml:space="preserve"> </w:t>
      </w:r>
      <w:r w:rsidRPr="00265587">
        <w:rPr>
          <w:rFonts w:ascii="Times New Roman" w:hAnsi="Times New Roman" w:cs="Times New Roman"/>
        </w:rPr>
        <w:t>proje</w:t>
      </w:r>
      <w:r w:rsidRPr="00265587">
        <w:rPr>
          <w:rFonts w:ascii="Times New Roman" w:hAnsi="Times New Roman" w:cs="Times New Roman"/>
          <w:spacing w:val="-3"/>
        </w:rPr>
        <w:t xml:space="preserve"> </w:t>
      </w:r>
      <w:r w:rsidRPr="00265587">
        <w:rPr>
          <w:rFonts w:ascii="Times New Roman" w:hAnsi="Times New Roman" w:cs="Times New Roman"/>
        </w:rPr>
        <w:t>için</w:t>
      </w:r>
      <w:r w:rsidRPr="00265587">
        <w:rPr>
          <w:rFonts w:ascii="Times New Roman" w:hAnsi="Times New Roman" w:cs="Times New Roman"/>
          <w:spacing w:val="-2"/>
        </w:rPr>
        <w:t xml:space="preserve"> </w:t>
      </w:r>
      <w:r w:rsidRPr="00265587">
        <w:rPr>
          <w:rFonts w:ascii="Times New Roman" w:hAnsi="Times New Roman" w:cs="Times New Roman"/>
        </w:rPr>
        <w:t>uygulama</w:t>
      </w:r>
      <w:r w:rsidRPr="00265587">
        <w:rPr>
          <w:rFonts w:ascii="Times New Roman" w:hAnsi="Times New Roman" w:cs="Times New Roman"/>
          <w:spacing w:val="-1"/>
        </w:rPr>
        <w:t xml:space="preserve"> </w:t>
      </w:r>
      <w:r w:rsidRPr="00265587">
        <w:rPr>
          <w:rFonts w:ascii="Times New Roman" w:hAnsi="Times New Roman" w:cs="Times New Roman"/>
        </w:rPr>
        <w:t>safhasında</w:t>
      </w:r>
      <w:r w:rsidRPr="00265587">
        <w:rPr>
          <w:rFonts w:ascii="Times New Roman" w:hAnsi="Times New Roman" w:cs="Times New Roman"/>
          <w:spacing w:val="-2"/>
        </w:rPr>
        <w:t xml:space="preserve"> </w:t>
      </w:r>
      <w:r w:rsidRPr="00265587">
        <w:rPr>
          <w:rFonts w:ascii="Times New Roman" w:hAnsi="Times New Roman" w:cs="Times New Roman"/>
        </w:rPr>
        <w:t>sadece</w:t>
      </w:r>
      <w:r w:rsidRPr="00265587">
        <w:rPr>
          <w:rFonts w:ascii="Times New Roman" w:hAnsi="Times New Roman" w:cs="Times New Roman"/>
          <w:spacing w:val="-3"/>
        </w:rPr>
        <w:t xml:space="preserve"> </w:t>
      </w:r>
      <w:r w:rsidRPr="00265587">
        <w:rPr>
          <w:rFonts w:ascii="Times New Roman" w:hAnsi="Times New Roman" w:cs="Times New Roman"/>
        </w:rPr>
        <w:t>1 (bir)</w:t>
      </w:r>
      <w:r w:rsidRPr="00265587">
        <w:rPr>
          <w:rFonts w:ascii="Times New Roman" w:hAnsi="Times New Roman" w:cs="Times New Roman"/>
          <w:spacing w:val="-1"/>
        </w:rPr>
        <w:t xml:space="preserve"> </w:t>
      </w:r>
      <w:r w:rsidRPr="00265587">
        <w:rPr>
          <w:rFonts w:ascii="Times New Roman" w:hAnsi="Times New Roman" w:cs="Times New Roman"/>
        </w:rPr>
        <w:t>defa</w:t>
      </w:r>
      <w:r w:rsidRPr="00265587">
        <w:rPr>
          <w:rFonts w:ascii="Times New Roman" w:hAnsi="Times New Roman" w:cs="Times New Roman"/>
          <w:spacing w:val="-3"/>
        </w:rPr>
        <w:t xml:space="preserve"> </w:t>
      </w:r>
      <w:r w:rsidRPr="00265587">
        <w:rPr>
          <w:rFonts w:ascii="Times New Roman" w:hAnsi="Times New Roman" w:cs="Times New Roman"/>
        </w:rPr>
        <w:t>kalemler</w:t>
      </w:r>
      <w:r w:rsidRPr="00265587">
        <w:rPr>
          <w:rFonts w:ascii="Times New Roman" w:hAnsi="Times New Roman" w:cs="Times New Roman"/>
          <w:spacing w:val="-2"/>
        </w:rPr>
        <w:t xml:space="preserve"> </w:t>
      </w:r>
      <w:r w:rsidRPr="00265587">
        <w:rPr>
          <w:rFonts w:ascii="Times New Roman" w:hAnsi="Times New Roman" w:cs="Times New Roman"/>
        </w:rPr>
        <w:t>arası bütçe aktarım talebi yapılabilecektir. Bu sebeple proje yürütücülerinin bütçelerini hazırlarken, bunu dikkate almaları gerekmektedir.</w:t>
      </w:r>
    </w:p>
    <w:p w14:paraId="0F191602" w14:textId="77777777" w:rsidR="006E70D8" w:rsidRPr="00265587" w:rsidRDefault="006E70D8" w:rsidP="006E70D8">
      <w:pPr>
        <w:pStyle w:val="ListeParagraf"/>
        <w:widowControl w:val="0"/>
        <w:numPr>
          <w:ilvl w:val="0"/>
          <w:numId w:val="1"/>
        </w:numPr>
        <w:tabs>
          <w:tab w:val="left" w:pos="861"/>
        </w:tabs>
        <w:autoSpaceDE w:val="0"/>
        <w:autoSpaceDN w:val="0"/>
        <w:spacing w:before="120" w:line="276" w:lineRule="auto"/>
        <w:ind w:right="260"/>
        <w:contextualSpacing w:val="0"/>
        <w:jc w:val="both"/>
        <w:rPr>
          <w:rFonts w:ascii="Times New Roman" w:hAnsi="Times New Roman" w:cs="Times New Roman"/>
        </w:rPr>
      </w:pPr>
      <w:r w:rsidRPr="00265587">
        <w:rPr>
          <w:rFonts w:ascii="Times New Roman" w:hAnsi="Times New Roman" w:cs="Times New Roman"/>
        </w:rPr>
        <w:t>Projeden</w:t>
      </w:r>
      <w:r w:rsidRPr="00265587">
        <w:rPr>
          <w:rFonts w:ascii="Times New Roman" w:hAnsi="Times New Roman" w:cs="Times New Roman"/>
          <w:spacing w:val="-7"/>
        </w:rPr>
        <w:t xml:space="preserve"> </w:t>
      </w:r>
      <w:r w:rsidRPr="00265587">
        <w:rPr>
          <w:rFonts w:ascii="Times New Roman" w:hAnsi="Times New Roman" w:cs="Times New Roman"/>
        </w:rPr>
        <w:t>üretilen</w:t>
      </w:r>
      <w:r w:rsidRPr="00265587">
        <w:rPr>
          <w:rFonts w:ascii="Times New Roman" w:hAnsi="Times New Roman" w:cs="Times New Roman"/>
          <w:spacing w:val="-8"/>
        </w:rPr>
        <w:t xml:space="preserve"> </w:t>
      </w:r>
      <w:r w:rsidRPr="00265587">
        <w:rPr>
          <w:rFonts w:ascii="Times New Roman" w:hAnsi="Times New Roman" w:cs="Times New Roman"/>
        </w:rPr>
        <w:t>SCI,</w:t>
      </w:r>
      <w:r w:rsidRPr="00265587">
        <w:rPr>
          <w:rFonts w:ascii="Times New Roman" w:hAnsi="Times New Roman" w:cs="Times New Roman"/>
          <w:spacing w:val="-7"/>
        </w:rPr>
        <w:t xml:space="preserve"> </w:t>
      </w:r>
      <w:r w:rsidRPr="00265587">
        <w:rPr>
          <w:rFonts w:ascii="Times New Roman" w:hAnsi="Times New Roman" w:cs="Times New Roman"/>
        </w:rPr>
        <w:t>SCI</w:t>
      </w:r>
      <w:r w:rsidRPr="00265587">
        <w:rPr>
          <w:rFonts w:ascii="Times New Roman" w:hAnsi="Times New Roman" w:cs="Times New Roman"/>
          <w:spacing w:val="-13"/>
        </w:rPr>
        <w:t xml:space="preserve"> </w:t>
      </w:r>
      <w:r w:rsidRPr="00265587">
        <w:rPr>
          <w:rFonts w:ascii="Times New Roman" w:hAnsi="Times New Roman" w:cs="Times New Roman"/>
        </w:rPr>
        <w:t>Expanded,</w:t>
      </w:r>
      <w:r w:rsidRPr="00265587">
        <w:rPr>
          <w:rFonts w:ascii="Times New Roman" w:hAnsi="Times New Roman" w:cs="Times New Roman"/>
          <w:spacing w:val="-7"/>
        </w:rPr>
        <w:t xml:space="preserve"> </w:t>
      </w:r>
      <w:r w:rsidRPr="00265587">
        <w:rPr>
          <w:rFonts w:ascii="Times New Roman" w:hAnsi="Times New Roman" w:cs="Times New Roman"/>
        </w:rPr>
        <w:t>SSCI</w:t>
      </w:r>
      <w:r w:rsidRPr="00265587">
        <w:rPr>
          <w:rFonts w:ascii="Times New Roman" w:hAnsi="Times New Roman" w:cs="Times New Roman"/>
          <w:spacing w:val="-13"/>
        </w:rPr>
        <w:t xml:space="preserve"> </w:t>
      </w:r>
      <w:r w:rsidRPr="00265587">
        <w:rPr>
          <w:rFonts w:ascii="Times New Roman" w:hAnsi="Times New Roman" w:cs="Times New Roman"/>
        </w:rPr>
        <w:t>ve</w:t>
      </w:r>
      <w:r w:rsidRPr="00265587">
        <w:rPr>
          <w:rFonts w:ascii="Times New Roman" w:hAnsi="Times New Roman" w:cs="Times New Roman"/>
          <w:spacing w:val="-8"/>
        </w:rPr>
        <w:t xml:space="preserve"> </w:t>
      </w:r>
      <w:r w:rsidRPr="00265587">
        <w:rPr>
          <w:rFonts w:ascii="Times New Roman" w:hAnsi="Times New Roman" w:cs="Times New Roman"/>
        </w:rPr>
        <w:t>AHCI</w:t>
      </w:r>
      <w:r w:rsidRPr="00265587">
        <w:rPr>
          <w:rFonts w:ascii="Times New Roman" w:hAnsi="Times New Roman" w:cs="Times New Roman"/>
          <w:spacing w:val="-13"/>
        </w:rPr>
        <w:t xml:space="preserve"> </w:t>
      </w:r>
      <w:r w:rsidRPr="00265587">
        <w:rPr>
          <w:rFonts w:ascii="Times New Roman" w:hAnsi="Times New Roman" w:cs="Times New Roman"/>
        </w:rPr>
        <w:t>indekslerince</w:t>
      </w:r>
      <w:r w:rsidRPr="00265587">
        <w:rPr>
          <w:rFonts w:ascii="Times New Roman" w:hAnsi="Times New Roman" w:cs="Times New Roman"/>
          <w:spacing w:val="-8"/>
        </w:rPr>
        <w:t xml:space="preserve"> </w:t>
      </w:r>
      <w:r w:rsidRPr="00265587">
        <w:rPr>
          <w:rFonts w:ascii="Times New Roman" w:hAnsi="Times New Roman" w:cs="Times New Roman"/>
        </w:rPr>
        <w:t>taranan</w:t>
      </w:r>
      <w:r w:rsidRPr="00265587">
        <w:rPr>
          <w:rFonts w:ascii="Times New Roman" w:hAnsi="Times New Roman" w:cs="Times New Roman"/>
          <w:spacing w:val="-7"/>
        </w:rPr>
        <w:t xml:space="preserve"> </w:t>
      </w:r>
      <w:r w:rsidRPr="00265587">
        <w:rPr>
          <w:rFonts w:ascii="Times New Roman" w:hAnsi="Times New Roman" w:cs="Times New Roman"/>
        </w:rPr>
        <w:t xml:space="preserve">dergilerde yayınlanmış makale(ler), sonuç raporu olarak kabul edilebilir. Sonuç raporu olarak sunulacak makaleye, BAP Koordinasyon Birimi tarafından hazırlanan kapak sayfası </w:t>
      </w:r>
      <w:r w:rsidRPr="00265587">
        <w:rPr>
          <w:rFonts w:ascii="Times New Roman" w:hAnsi="Times New Roman" w:cs="Times New Roman"/>
          <w:spacing w:val="-2"/>
        </w:rPr>
        <w:t>eklenmelidir.</w:t>
      </w:r>
    </w:p>
    <w:p w14:paraId="506DF210" w14:textId="77777777" w:rsidR="006E70D8" w:rsidRPr="00265587" w:rsidRDefault="006E70D8" w:rsidP="006E70D8">
      <w:pPr>
        <w:pStyle w:val="ListeParagraf"/>
        <w:widowControl w:val="0"/>
        <w:numPr>
          <w:ilvl w:val="0"/>
          <w:numId w:val="1"/>
        </w:numPr>
        <w:tabs>
          <w:tab w:val="left" w:pos="861"/>
        </w:tabs>
        <w:autoSpaceDE w:val="0"/>
        <w:autoSpaceDN w:val="0"/>
        <w:spacing w:before="121" w:line="276" w:lineRule="auto"/>
        <w:ind w:right="252"/>
        <w:contextualSpacing w:val="0"/>
        <w:jc w:val="both"/>
        <w:rPr>
          <w:rFonts w:ascii="Times New Roman" w:hAnsi="Times New Roman" w:cs="Times New Roman"/>
        </w:rPr>
      </w:pPr>
      <w:r w:rsidRPr="00265587">
        <w:rPr>
          <w:rFonts w:ascii="Times New Roman" w:hAnsi="Times New Roman" w:cs="Times New Roman"/>
        </w:rPr>
        <w:t>Proje ekibinde yer alan tüm araştırmacıların, Bilimsel Araştırma Projeleri (BAP) Uygulama Yönergesini dikkatle okumaları önerilir. Proje başvurusu yapacak olan araştırmacıların YÖKSİS’e üye olup (</w:t>
      </w:r>
      <w:r w:rsidRPr="00265587">
        <w:rPr>
          <w:rFonts w:ascii="Times New Roman" w:hAnsi="Times New Roman" w:cs="Times New Roman"/>
          <w:b/>
        </w:rPr>
        <w:t>YÖKSİS üyeliği bulunmayan yüksek lisans, doktora öğrencileri ve diğer araştırmacıların YÖKSİS formatında</w:t>
      </w:r>
      <w:r w:rsidRPr="00265587">
        <w:rPr>
          <w:rFonts w:ascii="Times New Roman" w:hAnsi="Times New Roman" w:cs="Times New Roman"/>
        </w:rPr>
        <w:t>) güncel özgeçmişlerinin çıktılarını proje başvurularına eklemeleri gerekmektedir.</w:t>
      </w:r>
    </w:p>
    <w:p w14:paraId="4E6FA7FB" w14:textId="155F4D2A" w:rsidR="006E70D8" w:rsidRPr="007536DE" w:rsidRDefault="006E70D8" w:rsidP="007536DE">
      <w:pPr>
        <w:pStyle w:val="ListeParagraf"/>
        <w:widowControl w:val="0"/>
        <w:numPr>
          <w:ilvl w:val="0"/>
          <w:numId w:val="1"/>
        </w:numPr>
        <w:tabs>
          <w:tab w:val="left" w:pos="861"/>
        </w:tabs>
        <w:autoSpaceDE w:val="0"/>
        <w:autoSpaceDN w:val="0"/>
        <w:spacing w:before="120" w:line="276" w:lineRule="auto"/>
        <w:ind w:right="258"/>
        <w:contextualSpacing w:val="0"/>
        <w:jc w:val="both"/>
        <w:rPr>
          <w:rFonts w:ascii="Times New Roman" w:hAnsi="Times New Roman" w:cs="Times New Roman"/>
        </w:rPr>
      </w:pPr>
      <w:r w:rsidRPr="00265587">
        <w:rPr>
          <w:rFonts w:ascii="Times New Roman" w:hAnsi="Times New Roman" w:cs="Times New Roman"/>
        </w:rPr>
        <w:t>Yürütücünün tamamlamış olduğu projelerden ürettiği yayınlar için BAP sayfasında bulunan</w:t>
      </w:r>
      <w:r w:rsidRPr="00265587">
        <w:rPr>
          <w:rFonts w:ascii="Times New Roman" w:hAnsi="Times New Roman" w:cs="Times New Roman"/>
          <w:spacing w:val="-4"/>
        </w:rPr>
        <w:t xml:space="preserve"> </w:t>
      </w:r>
      <w:r w:rsidRPr="00265587">
        <w:rPr>
          <w:rFonts w:ascii="Times New Roman" w:hAnsi="Times New Roman" w:cs="Times New Roman"/>
        </w:rPr>
        <w:t>“Bilimsel</w:t>
      </w:r>
      <w:r w:rsidRPr="00265587">
        <w:rPr>
          <w:rFonts w:ascii="Times New Roman" w:hAnsi="Times New Roman" w:cs="Times New Roman"/>
          <w:spacing w:val="-3"/>
        </w:rPr>
        <w:t xml:space="preserve"> </w:t>
      </w:r>
      <w:r w:rsidRPr="00265587">
        <w:rPr>
          <w:rFonts w:ascii="Times New Roman" w:hAnsi="Times New Roman" w:cs="Times New Roman"/>
        </w:rPr>
        <w:t>Araştırma</w:t>
      </w:r>
      <w:r w:rsidRPr="00265587">
        <w:rPr>
          <w:rFonts w:ascii="Times New Roman" w:hAnsi="Times New Roman" w:cs="Times New Roman"/>
          <w:spacing w:val="-4"/>
        </w:rPr>
        <w:t xml:space="preserve"> </w:t>
      </w:r>
      <w:r w:rsidRPr="00265587">
        <w:rPr>
          <w:rFonts w:ascii="Times New Roman" w:hAnsi="Times New Roman" w:cs="Times New Roman"/>
        </w:rPr>
        <w:t>Projeleri</w:t>
      </w:r>
      <w:r w:rsidRPr="00265587">
        <w:rPr>
          <w:rFonts w:ascii="Times New Roman" w:hAnsi="Times New Roman" w:cs="Times New Roman"/>
          <w:spacing w:val="-3"/>
        </w:rPr>
        <w:t xml:space="preserve"> </w:t>
      </w:r>
      <w:r w:rsidRPr="00265587">
        <w:rPr>
          <w:rFonts w:ascii="Times New Roman" w:hAnsi="Times New Roman" w:cs="Times New Roman"/>
        </w:rPr>
        <w:t>Bilgi</w:t>
      </w:r>
      <w:r w:rsidRPr="00265587">
        <w:rPr>
          <w:rFonts w:ascii="Times New Roman" w:hAnsi="Times New Roman" w:cs="Times New Roman"/>
          <w:spacing w:val="-3"/>
        </w:rPr>
        <w:t xml:space="preserve"> </w:t>
      </w:r>
      <w:r w:rsidRPr="00265587">
        <w:rPr>
          <w:rFonts w:ascii="Times New Roman" w:hAnsi="Times New Roman" w:cs="Times New Roman"/>
        </w:rPr>
        <w:t>Formu”</w:t>
      </w:r>
      <w:r w:rsidRPr="00265587">
        <w:rPr>
          <w:rFonts w:ascii="Times New Roman" w:hAnsi="Times New Roman" w:cs="Times New Roman"/>
          <w:spacing w:val="-4"/>
        </w:rPr>
        <w:t xml:space="preserve"> </w:t>
      </w:r>
      <w:r w:rsidRPr="00265587">
        <w:rPr>
          <w:rFonts w:ascii="Times New Roman" w:hAnsi="Times New Roman" w:cs="Times New Roman"/>
        </w:rPr>
        <w:t>doldurularak müracaat esnasında teslim edilmelidir.</w:t>
      </w:r>
    </w:p>
    <w:p w14:paraId="6A5341DA" w14:textId="77777777" w:rsidR="009E05A3" w:rsidRDefault="009E05A3"/>
    <w:sectPr w:rsidR="009E0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2EC2"/>
    <w:multiLevelType w:val="hybridMultilevel"/>
    <w:tmpl w:val="E51C18B6"/>
    <w:lvl w:ilvl="0" w:tplc="87FEAAF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C24461CC">
      <w:numFmt w:val="bullet"/>
      <w:lvlText w:val="•"/>
      <w:lvlJc w:val="left"/>
      <w:pPr>
        <w:ind w:left="1710" w:hanging="360"/>
      </w:pPr>
      <w:rPr>
        <w:lang w:val="tr-TR" w:eastAsia="en-US" w:bidi="ar-SA"/>
      </w:rPr>
    </w:lvl>
    <w:lvl w:ilvl="2" w:tplc="4EAC7350">
      <w:numFmt w:val="bullet"/>
      <w:lvlText w:val="•"/>
      <w:lvlJc w:val="left"/>
      <w:pPr>
        <w:ind w:left="2560" w:hanging="360"/>
      </w:pPr>
      <w:rPr>
        <w:lang w:val="tr-TR" w:eastAsia="en-US" w:bidi="ar-SA"/>
      </w:rPr>
    </w:lvl>
    <w:lvl w:ilvl="3" w:tplc="3ACE7A80">
      <w:numFmt w:val="bullet"/>
      <w:lvlText w:val="•"/>
      <w:lvlJc w:val="left"/>
      <w:pPr>
        <w:ind w:left="3410" w:hanging="360"/>
      </w:pPr>
      <w:rPr>
        <w:lang w:val="tr-TR" w:eastAsia="en-US" w:bidi="ar-SA"/>
      </w:rPr>
    </w:lvl>
    <w:lvl w:ilvl="4" w:tplc="0AD26B0A">
      <w:numFmt w:val="bullet"/>
      <w:lvlText w:val="•"/>
      <w:lvlJc w:val="left"/>
      <w:pPr>
        <w:ind w:left="4260" w:hanging="360"/>
      </w:pPr>
      <w:rPr>
        <w:lang w:val="tr-TR" w:eastAsia="en-US" w:bidi="ar-SA"/>
      </w:rPr>
    </w:lvl>
    <w:lvl w:ilvl="5" w:tplc="D0DC3244">
      <w:numFmt w:val="bullet"/>
      <w:lvlText w:val="•"/>
      <w:lvlJc w:val="left"/>
      <w:pPr>
        <w:ind w:left="5110" w:hanging="360"/>
      </w:pPr>
      <w:rPr>
        <w:lang w:val="tr-TR" w:eastAsia="en-US" w:bidi="ar-SA"/>
      </w:rPr>
    </w:lvl>
    <w:lvl w:ilvl="6" w:tplc="B63CA354">
      <w:numFmt w:val="bullet"/>
      <w:lvlText w:val="•"/>
      <w:lvlJc w:val="left"/>
      <w:pPr>
        <w:ind w:left="5960" w:hanging="360"/>
      </w:pPr>
      <w:rPr>
        <w:lang w:val="tr-TR" w:eastAsia="en-US" w:bidi="ar-SA"/>
      </w:rPr>
    </w:lvl>
    <w:lvl w:ilvl="7" w:tplc="53346CE8">
      <w:numFmt w:val="bullet"/>
      <w:lvlText w:val="•"/>
      <w:lvlJc w:val="left"/>
      <w:pPr>
        <w:ind w:left="6810" w:hanging="360"/>
      </w:pPr>
      <w:rPr>
        <w:lang w:val="tr-TR" w:eastAsia="en-US" w:bidi="ar-SA"/>
      </w:rPr>
    </w:lvl>
    <w:lvl w:ilvl="8" w:tplc="644876D4">
      <w:numFmt w:val="bullet"/>
      <w:lvlText w:val="•"/>
      <w:lvlJc w:val="left"/>
      <w:pPr>
        <w:ind w:left="7660" w:hanging="360"/>
      </w:pPr>
      <w:rPr>
        <w:lang w:val="tr-TR" w:eastAsia="en-US" w:bidi="ar-SA"/>
      </w:rPr>
    </w:lvl>
  </w:abstractNum>
  <w:abstractNum w:abstractNumId="1" w15:restartNumberingAfterBreak="0">
    <w:nsid w:val="2A425A31"/>
    <w:multiLevelType w:val="hybridMultilevel"/>
    <w:tmpl w:val="E51C18B6"/>
    <w:lvl w:ilvl="0" w:tplc="87FEAAF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C24461CC">
      <w:numFmt w:val="bullet"/>
      <w:lvlText w:val="•"/>
      <w:lvlJc w:val="left"/>
      <w:pPr>
        <w:ind w:left="1710" w:hanging="360"/>
      </w:pPr>
      <w:rPr>
        <w:lang w:val="tr-TR" w:eastAsia="en-US" w:bidi="ar-SA"/>
      </w:rPr>
    </w:lvl>
    <w:lvl w:ilvl="2" w:tplc="4EAC7350">
      <w:numFmt w:val="bullet"/>
      <w:lvlText w:val="•"/>
      <w:lvlJc w:val="left"/>
      <w:pPr>
        <w:ind w:left="2560" w:hanging="360"/>
      </w:pPr>
      <w:rPr>
        <w:lang w:val="tr-TR" w:eastAsia="en-US" w:bidi="ar-SA"/>
      </w:rPr>
    </w:lvl>
    <w:lvl w:ilvl="3" w:tplc="3ACE7A80">
      <w:numFmt w:val="bullet"/>
      <w:lvlText w:val="•"/>
      <w:lvlJc w:val="left"/>
      <w:pPr>
        <w:ind w:left="3410" w:hanging="360"/>
      </w:pPr>
      <w:rPr>
        <w:lang w:val="tr-TR" w:eastAsia="en-US" w:bidi="ar-SA"/>
      </w:rPr>
    </w:lvl>
    <w:lvl w:ilvl="4" w:tplc="0AD26B0A">
      <w:numFmt w:val="bullet"/>
      <w:lvlText w:val="•"/>
      <w:lvlJc w:val="left"/>
      <w:pPr>
        <w:ind w:left="4260" w:hanging="360"/>
      </w:pPr>
      <w:rPr>
        <w:lang w:val="tr-TR" w:eastAsia="en-US" w:bidi="ar-SA"/>
      </w:rPr>
    </w:lvl>
    <w:lvl w:ilvl="5" w:tplc="D0DC3244">
      <w:numFmt w:val="bullet"/>
      <w:lvlText w:val="•"/>
      <w:lvlJc w:val="left"/>
      <w:pPr>
        <w:ind w:left="5110" w:hanging="360"/>
      </w:pPr>
      <w:rPr>
        <w:lang w:val="tr-TR" w:eastAsia="en-US" w:bidi="ar-SA"/>
      </w:rPr>
    </w:lvl>
    <w:lvl w:ilvl="6" w:tplc="B63CA354">
      <w:numFmt w:val="bullet"/>
      <w:lvlText w:val="•"/>
      <w:lvlJc w:val="left"/>
      <w:pPr>
        <w:ind w:left="5960" w:hanging="360"/>
      </w:pPr>
      <w:rPr>
        <w:lang w:val="tr-TR" w:eastAsia="en-US" w:bidi="ar-SA"/>
      </w:rPr>
    </w:lvl>
    <w:lvl w:ilvl="7" w:tplc="53346CE8">
      <w:numFmt w:val="bullet"/>
      <w:lvlText w:val="•"/>
      <w:lvlJc w:val="left"/>
      <w:pPr>
        <w:ind w:left="6810" w:hanging="360"/>
      </w:pPr>
      <w:rPr>
        <w:lang w:val="tr-TR" w:eastAsia="en-US" w:bidi="ar-SA"/>
      </w:rPr>
    </w:lvl>
    <w:lvl w:ilvl="8" w:tplc="644876D4">
      <w:numFmt w:val="bullet"/>
      <w:lvlText w:val="•"/>
      <w:lvlJc w:val="left"/>
      <w:pPr>
        <w:ind w:left="7660" w:hanging="360"/>
      </w:pPr>
      <w:rPr>
        <w:lang w:val="tr-TR"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4F"/>
    <w:rsid w:val="00135629"/>
    <w:rsid w:val="00153782"/>
    <w:rsid w:val="003519AA"/>
    <w:rsid w:val="00463C09"/>
    <w:rsid w:val="005D124F"/>
    <w:rsid w:val="006E70D8"/>
    <w:rsid w:val="007536DE"/>
    <w:rsid w:val="009E05A3"/>
    <w:rsid w:val="00AD3CED"/>
    <w:rsid w:val="00C25CDF"/>
    <w:rsid w:val="00F662AD"/>
    <w:rsid w:val="00FF5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3D94"/>
  <w15:chartTrackingRefBased/>
  <w15:docId w15:val="{4436DB15-8B66-44E6-A38E-7FCC9ED6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C25CDF"/>
    <w:pPr>
      <w:widowControl w:val="0"/>
      <w:autoSpaceDE w:val="0"/>
      <w:autoSpaceDN w:val="0"/>
      <w:spacing w:before="1" w:after="0" w:line="240" w:lineRule="auto"/>
      <w:jc w:val="center"/>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5CDF"/>
    <w:rPr>
      <w:rFonts w:ascii="Times New Roman" w:eastAsia="Times New Roman" w:hAnsi="Times New Roman" w:cs="Times New Roman"/>
      <w:b/>
      <w:bCs/>
      <w:sz w:val="24"/>
      <w:szCs w:val="24"/>
    </w:rPr>
  </w:style>
  <w:style w:type="paragraph" w:styleId="ListeParagraf">
    <w:name w:val="List Paragraph"/>
    <w:basedOn w:val="Normal"/>
    <w:uiPriority w:val="1"/>
    <w:qFormat/>
    <w:rsid w:val="009E05A3"/>
    <w:pPr>
      <w:spacing w:line="256" w:lineRule="auto"/>
      <w:ind w:left="720"/>
      <w:contextualSpacing/>
    </w:pPr>
  </w:style>
  <w:style w:type="table" w:styleId="TabloKlavuzu">
    <w:name w:val="Table Grid"/>
    <w:basedOn w:val="NormalTablo"/>
    <w:uiPriority w:val="39"/>
    <w:rsid w:val="00135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E7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SOYLEMEZ</dc:creator>
  <cp:keywords/>
  <dc:description/>
  <cp:lastModifiedBy>KERIM SOYLEMEZ</cp:lastModifiedBy>
  <cp:revision>11</cp:revision>
  <dcterms:created xsi:type="dcterms:W3CDTF">2026-05-05T08:20:00Z</dcterms:created>
  <dcterms:modified xsi:type="dcterms:W3CDTF">2026-05-05T08:26:00Z</dcterms:modified>
</cp:coreProperties>
</file>